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280"/>
        <w:gridCol w:w="2526"/>
      </w:tblGrid>
      <w:tr w:rsidR="001E3258" w:rsidRPr="001E3258" w:rsidTr="001E3258">
        <w:trPr>
          <w:trHeight w:val="302"/>
        </w:trPr>
        <w:tc>
          <w:tcPr>
            <w:tcW w:w="1134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ПЛАН</w:t>
            </w:r>
          </w:p>
          <w:p w:rsidR="001E3258" w:rsidRPr="001E3258" w:rsidRDefault="001E3258" w:rsidP="001E3258">
            <w:pPr>
              <w:pStyle w:val="a5"/>
              <w:ind w:firstLine="1779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отдела образования на неделю 27.04.2026 – 01.05.2026 г.</w:t>
            </w:r>
          </w:p>
        </w:tc>
      </w:tr>
      <w:tr w:rsidR="001E3258" w:rsidRPr="001E3258" w:rsidTr="001E3258">
        <w:trPr>
          <w:trHeight w:val="430"/>
        </w:trPr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Апта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күндері</w:t>
            </w:r>
            <w:proofErr w:type="spellEnd"/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Дни недели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Білім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бөлімінің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іс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шаралары</w:t>
            </w:r>
            <w:proofErr w:type="spellEnd"/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Мероприятия отдела образования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Жауапты</w:t>
            </w:r>
            <w:proofErr w:type="spellEnd"/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1E3258" w:rsidRPr="001E3258" w:rsidTr="001E3258">
        <w:trPr>
          <w:trHeight w:val="440"/>
        </w:trPr>
        <w:tc>
          <w:tcPr>
            <w:tcW w:w="15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Дүйсенбі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/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Понедельник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27.04</w:t>
            </w:r>
          </w:p>
        </w:tc>
        <w:tc>
          <w:tcPr>
            <w:tcW w:w="72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На особый </w:t>
            </w:r>
            <w:proofErr w:type="gram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контроль !!!</w:t>
            </w:r>
            <w:proofErr w:type="gramEnd"/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Исполнение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внутришкольного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контроля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  * </w:t>
            </w:r>
            <w:hyperlink r:id="rId5" w:history="1">
              <w:r w:rsidRPr="001E3258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Bilimclass.kz</w:t>
              </w:r>
            </w:hyperlink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  * НОБД – заполнение</w:t>
            </w:r>
          </w:p>
          <w:p w:rsidR="001E3258" w:rsidRPr="001E3258" w:rsidRDefault="001E3258" w:rsidP="001E3258">
            <w:pPr>
              <w:pStyle w:val="a5"/>
              <w:ind w:right="31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Контроль приема и обработки всех обращений граждан в платформе Е-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өтініш</w:t>
            </w:r>
            <w:proofErr w:type="spellEnd"/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Контроль приема и обработки государственных услуг в ИС АРМ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Контроль  за</w:t>
            </w:r>
            <w:proofErr w:type="gram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благоустройства территории УО и прилегающих территории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Контроль отопления до окончания отопительного сезона (данное время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наруж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темп + производили регулирование)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ТРАНЗАКЦИЯ  ЕЖЕДНЕВНО</w:t>
            </w:r>
            <w:proofErr w:type="gramEnd"/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Alaqan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  <w:proofErr w:type="gram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СК  /</w:t>
            </w:r>
            <w:proofErr w:type="gram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БК  ОСОБЫЙ КОНТРОЛЬ !!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Прием в 1-класс график приема в 1-класс по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Акмолинской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области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 10 июня по 31 августа 2026 года</w:t>
            </w:r>
          </w:p>
        </w:tc>
        <w:tc>
          <w:tcPr>
            <w:tcW w:w="25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Бекмагамбетов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А.А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 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Уразов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Е.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Малофеева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О.В.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Чакилева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А.В. Руководители УО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Бекентаева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Р.С.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br/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Уразов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Е.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К.Рахимжанова</w:t>
            </w:r>
            <w:proofErr w:type="spellEnd"/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А.Чакилева</w:t>
            </w:r>
            <w:proofErr w:type="spellEnd"/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3275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6" w:type="dxa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E3258" w:rsidRPr="001E3258" w:rsidTr="001E3258">
        <w:trPr>
          <w:trHeight w:val="587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Ежедневно заполнять посещаемость учащихся по ссылке </w:t>
            </w:r>
            <w:hyperlink r:id="rId6" w:history="1">
              <w:r w:rsidRPr="001E3258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https://docs.google.com/spreadsheets/d/1fki8KLOy8BRbqoTbxfPUOK-hsQNVmGpcGxluUBEaRkk/edit?usp=sharing</w:t>
              </w:r>
            </w:hyperlink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Бекмагамбетов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А.А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Еженедельный отчет по подготовке к МОДО-2026 каждую пятницу на почту </w:t>
            </w:r>
            <w:hyperlink r:id="rId7" w:history="1">
              <w:r w:rsidRPr="001E3258">
                <w:rPr>
                  <w:rFonts w:ascii="Times New Roman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assel.bazarbekova@yandex.kz</w:t>
              </w:r>
            </w:hyperlink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Базарбекова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А.К.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610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Все УО (школы и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доп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организации) 02-30.04.2026 года Выполнение плана мероприятий, запланированных в рамках Международного года волонтёров</w:t>
            </w:r>
          </w:p>
        </w:tc>
        <w:tc>
          <w:tcPr>
            <w:tcW w:w="2526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Баязитова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Г.Т.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color w:val="000000"/>
                <w:lang w:eastAsia="ru-RU"/>
              </w:rPr>
              <w:t>Все УО исполнение плана мероприятий, посвящённых 1 мая – Дню единства народа Казахстана, 7 мая – Дню защитника Отечества и 9 мая – Дню Победы.</w:t>
            </w:r>
          </w:p>
        </w:tc>
        <w:tc>
          <w:tcPr>
            <w:tcW w:w="2526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Баязитова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Г.Т.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440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2026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жылдың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27-30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сәуір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аралығында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Зеренді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ауданында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“ЖАСТАР” спартакиада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бағдарламасында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Жазғы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Президенттік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көпсайыс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бойынша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облыстық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жарыс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. Кету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уақыты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10-00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ден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Әкімшіліктен</w:t>
            </w:r>
            <w:proofErr w:type="spellEnd"/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 Алипов Е.И.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Мектеп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басшылары</w:t>
            </w:r>
            <w:proofErr w:type="spellEnd"/>
          </w:p>
        </w:tc>
      </w:tr>
      <w:tr w:rsidR="001E3258" w:rsidRPr="001E3258" w:rsidTr="001E3258">
        <w:trPr>
          <w:trHeight w:val="224"/>
        </w:trPr>
        <w:tc>
          <w:tcPr>
            <w:tcW w:w="15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Сейсенбі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/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Вторник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28.04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Мониторинг СОР, СОЧ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Бекмагамбетов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А.А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223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Мониторинг 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электронного журнала </w:t>
            </w:r>
            <w:r>
              <w:rPr>
                <w:rFonts w:ascii="Times New Roman" w:hAnsi="Times New Roman" w:cs="Times New Roman"/>
                <w:shd w:val="clear" w:color="auto" w:fill="FFFFFF"/>
                <w:lang w:val="en-US" w:eastAsia="ru-RU"/>
              </w:rPr>
              <w:t>BMG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br/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Уразов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Е.</w:t>
            </w:r>
          </w:p>
        </w:tc>
      </w:tr>
      <w:tr w:rsidR="001E3258" w:rsidRPr="001E3258" w:rsidTr="001E3258">
        <w:trPr>
          <w:trHeight w:val="784"/>
        </w:trPr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Сәрсенбі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/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Среда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29.04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Мониторинг СОР, СОЧ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Бекмагамбетов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А.А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454"/>
        </w:trPr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258" w:rsidRDefault="001E3258" w:rsidP="001E3258">
            <w:pPr>
              <w:pStyle w:val="a5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Мониторинг </w:t>
            </w:r>
            <w:r>
              <w:rPr>
                <w:rFonts w:ascii="Times New Roman" w:hAnsi="Times New Roman" w:cs="Times New Roman"/>
                <w:shd w:val="clear" w:color="auto" w:fill="FFFFFF"/>
                <w:lang w:val="kk-KZ" w:eastAsia="ru-RU"/>
              </w:rPr>
              <w:t xml:space="preserve">электронного журнала </w:t>
            </w:r>
            <w:r>
              <w:rPr>
                <w:rFonts w:ascii="Times New Roman" w:hAnsi="Times New Roman" w:cs="Times New Roman"/>
                <w:shd w:val="clear" w:color="auto" w:fill="FFFFFF"/>
                <w:lang w:val="en-US" w:eastAsia="ru-RU"/>
              </w:rPr>
              <w:t>BMG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br/>
            </w: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Уразов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Е.</w:t>
            </w:r>
          </w:p>
        </w:tc>
      </w:tr>
      <w:tr w:rsidR="001E3258" w:rsidRPr="001E3258" w:rsidTr="001E3258">
        <w:trPr>
          <w:trHeight w:val="660"/>
        </w:trPr>
        <w:tc>
          <w:tcPr>
            <w:tcW w:w="15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Бейсенбі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/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Четверг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30.04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Все УО /школы/ в 11:00 прием в ряды ОО "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Жас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Ұрпақ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", "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Жас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Ұлан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", "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Жас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Қыран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".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Городские школы </w:t>
            </w:r>
            <w:proofErr w:type="gram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  16:00</w:t>
            </w:r>
            <w:proofErr w:type="gram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 Сквер поколений (аллея афганцев) городская   программа  «Ура! Игра!</w:t>
            </w:r>
            <w:proofErr w:type="gram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»,  посвященная</w:t>
            </w:r>
            <w:proofErr w:type="gram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Дню единства народа Казахстана - по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положени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.  Школы поселков проводят у себя на местах.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Баязитова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Г.Т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Акимова И.Б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291"/>
        </w:trPr>
        <w:tc>
          <w:tcPr>
            <w:tcW w:w="0" w:type="auto"/>
            <w:vMerge/>
            <w:vAlign w:val="center"/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“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Taza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Qazaqstan</w:t>
            </w:r>
            <w:proofErr w:type="spellEnd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” </w:t>
            </w:r>
            <w:proofErr w:type="spellStart"/>
            <w:r w:rsidRPr="001E3258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акциясы</w:t>
            </w:r>
            <w:proofErr w:type="spellEnd"/>
          </w:p>
        </w:tc>
        <w:tc>
          <w:tcPr>
            <w:tcW w:w="2526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Бекентаева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Р.С</w:t>
            </w:r>
          </w:p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Руководители УО</w:t>
            </w:r>
          </w:p>
        </w:tc>
      </w:tr>
      <w:tr w:rsidR="001E3258" w:rsidRPr="001E3258" w:rsidTr="001E3258">
        <w:trPr>
          <w:trHeight w:val="336"/>
        </w:trPr>
        <w:tc>
          <w:tcPr>
            <w:tcW w:w="15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lastRenderedPageBreak/>
              <w:t>Жұма</w:t>
            </w:r>
            <w:proofErr w:type="spellEnd"/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 xml:space="preserve"> /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Пятница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E3258">
              <w:rPr>
                <w:rFonts w:ascii="Times New Roman" w:hAnsi="Times New Roman" w:cs="Times New Roman"/>
                <w:b/>
                <w:shd w:val="clear" w:color="auto" w:fill="FFFFFF"/>
                <w:lang w:eastAsia="ru-RU"/>
              </w:rPr>
              <w:t>01.05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Қазақстан халқының бірлігі мерекесі</w:t>
            </w:r>
          </w:p>
          <w:p w:rsidR="001E3258" w:rsidRPr="001E3258" w:rsidRDefault="001E3258" w:rsidP="001E3258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Праздник единства народа Казахстана</w:t>
            </w:r>
          </w:p>
        </w:tc>
        <w:tc>
          <w:tcPr>
            <w:tcW w:w="252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3258" w:rsidRPr="001E3258" w:rsidRDefault="001E3258" w:rsidP="001E3258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E3258" w:rsidRPr="001E3258" w:rsidRDefault="001E3258" w:rsidP="001E3258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ПРИМЕЧАНИЕ:  </w:t>
      </w:r>
      <w:r w:rsidRPr="001E325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                    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  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Плановое посещение детей-сирот и детей, </w:t>
      </w:r>
      <w:proofErr w:type="gram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оставшихся без попечения родителей</w:t>
      </w:r>
      <w:proofErr w:type="gram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находящихся под опекой (попечительством) на патронатном воспитании.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 Еженедельно методист ОО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Уразов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 проводит мониторинг социальных сетей, сайтов УО </w:t>
      </w:r>
      <w:proofErr w:type="gram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плана</w:t>
      </w:r>
      <w:proofErr w:type="gram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работы ОО, УО.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Держать на контроле процедуру аттестации педагогов.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Контроль! Проверка на судимость вновь прибывших сотрудников!!! Присылать ходатайства на электронный адрес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А.Чакилевой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  </w:t>
      </w:r>
      <w:hyperlink r:id="rId8" w:history="1">
        <w:r w:rsidRPr="001E3258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GosUslugiStep@yandex.kz</w:t>
        </w:r>
      </w:hyperlink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  Каждый вторник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физминутка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Контроль системы отопления и температурного режима в УО!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2 мая отъезд в г Астана участников Республиканского этапа олимпиады по финансовой грамотности (ШГ№6, МУПК)</w:t>
      </w:r>
    </w:p>
    <w:p w:rsidR="001E3258" w:rsidRPr="001E3258" w:rsidRDefault="001E3258" w:rsidP="001E3258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1E3258" w:rsidRDefault="001E3258" w:rsidP="001E32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E325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ҚҰТТЫҚТАЙМЫЗ!!!</w:t>
      </w:r>
    </w:p>
    <w:p w:rsid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международном чемпионате «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Fibonacci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Robot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Olympiad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прошедшем в городе Анталья (Турция), ученик школы-лицея №3 имени А. Пушкина города 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Степногорска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Токтар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Жанали</w:t>
      </w:r>
      <w:proofErr w:type="spellEnd"/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одержал блестящую победу, заняв І место!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Искренне поздравляем коллектив школы-лицея №3 имени А. Пушкина и родителей ученика</w:t>
      </w:r>
      <w:r w:rsidR="00D73578" w:rsidRPr="00D735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357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и учителя</w:t>
      </w:r>
      <w:r w:rsidRPr="001E32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покорением столь высокой вершины!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Итоги городского конкурса среди педагогов “Мой лучший урок”, “Моё лучшее внеурочное занятие”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место: Решетникова С.Л.-ШГ№6,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Кинцель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А.Е.-ШГ№6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 место: 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Вознюк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Н..И.-ОШ п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Шантобе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Абдильдина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А.С.-ОШ№</w:t>
      </w:r>
      <w:proofErr w:type="gram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2,Кайркенова</w:t>
      </w:r>
      <w:proofErr w:type="gram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Г.К.-МШЛ№3, Слепуха Н.В.-ШГ№4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 место: 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Меирманова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О.С.-ШГ№6,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Жетпысбаева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А.М.-ШГ№6,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Айдарханова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Г.С.-ШГ№6,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Әзен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Р.Ә.-ОШ№9, Акимова Е.В. -ШГ№6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                                                    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"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Отаныма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бастамам</w:t>
      </w:r>
      <w:proofErr w:type="spellEnd"/>
      <w:proofErr w:type="gram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"  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шығармашылық</w:t>
      </w:r>
      <w:proofErr w:type="spellEnd"/>
      <w:proofErr w:type="gram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жобалардың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Республикалық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байқауының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облыстық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кезеңінің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қорытындысы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                                                </w:t>
      </w:r>
    </w:p>
    <w:p w:rsidR="001E3258" w:rsidRPr="001E325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"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Менің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ашық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университтерім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номинациясы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Серикова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Шахризат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Жаслановна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              №9 ЖОББМ,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жетекші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Нигметова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Санугаш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Амантаевна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№9 ЖОББМ - ІІІ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орын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42129" w:rsidRPr="00D73578" w:rsidRDefault="001E3258" w:rsidP="001E3258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"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Жаңғырту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полюсі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номинациясы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-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Ерғали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Кәусар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Арнұрқызы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№9 ЖОББМ,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жетекші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Бакыт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Аяулым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Аманжолкызы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№9 ЖОББМ - ІІІ </w:t>
      </w:r>
      <w:proofErr w:type="spellStart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орын</w:t>
      </w:r>
      <w:proofErr w:type="spellEnd"/>
      <w:r w:rsidRPr="001E3258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sectPr w:rsidR="00042129" w:rsidRPr="00D73578" w:rsidSect="001E325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38A9"/>
    <w:multiLevelType w:val="multilevel"/>
    <w:tmpl w:val="B37E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39"/>
    <w:rsid w:val="00042129"/>
    <w:rsid w:val="001E3258"/>
    <w:rsid w:val="00AB2639"/>
    <w:rsid w:val="00D7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0AD9"/>
  <w15:chartTrackingRefBased/>
  <w15:docId w15:val="{9912B48F-0B96-45F5-9E3A-1F47E55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258"/>
    <w:rPr>
      <w:color w:val="0000FF"/>
      <w:u w:val="single"/>
    </w:rPr>
  </w:style>
  <w:style w:type="paragraph" w:styleId="a5">
    <w:name w:val="No Spacing"/>
    <w:uiPriority w:val="1"/>
    <w:qFormat/>
    <w:rsid w:val="001E3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UslugiStep@yandex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el.bazarbekova@yandex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ocs.google.com/spreadsheets/d/1fki8KLOy8BRbqoTbxfPUOK-hsQNVmGpcGxluUBEaRkk/edit?usp%3Dsharing&amp;sa=D&amp;source=editors&amp;ust=1777349251649812&amp;usg=AOvVaw3Gr3ZplNchqXSo_FLqoO3A" TargetMode="External"/><Relationship Id="rId5" Type="http://schemas.openxmlformats.org/officeDocument/2006/relationships/hyperlink" Target="https://www.google.com/url?q=http://bilimclass.kz&amp;sa=D&amp;source=editors&amp;ust=1777349251642152&amp;usg=AOvVaw3-pwYPBLTTNAUIs_bxzX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2026-04-28T03:08:00Z</dcterms:created>
  <dcterms:modified xsi:type="dcterms:W3CDTF">2026-04-28T03:19:00Z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a0ddb266-831c-4f27-b0e1-95708872ca13</vt:lpwstr>
  </property>
</Properties>
</file>