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top w:w="113" w:type="dxa"/>
          <w:bottom w:w="113" w:type="dxa"/>
        </w:tblCellMar>
        <w:tblLook w:val="04A0" w:firstRow="1" w:lastRow="0" w:firstColumn="1" w:lastColumn="0" w:noHBand="0" w:noVBand="1"/>
      </w:tblPr>
      <w:tblGrid>
        <w:gridCol w:w="10205"/>
      </w:tblGrid>
      <w:tr w:rsidR="00AC6071" w:rsidRPr="00E4321D" w14:paraId="00E0FEB4" w14:textId="77777777" w:rsidTr="00DA33DD">
        <w:trPr>
          <w:jc w:val="center"/>
        </w:trPr>
        <w:tc>
          <w:tcPr>
            <w:tcW w:w="10205" w:type="dxa"/>
            <w:shd w:val="clear" w:color="auto" w:fill="auto"/>
          </w:tcPr>
          <w:tbl>
            <w:tblPr>
              <w:tblW w:w="9953" w:type="dxa"/>
              <w:jc w:val="center"/>
              <w:tblCellMar>
                <w:top w:w="113" w:type="dxa"/>
                <w:bottom w:w="113" w:type="dxa"/>
              </w:tblCellMar>
              <w:tblLook w:val="04A0" w:firstRow="1" w:lastRow="0" w:firstColumn="1" w:lastColumn="0" w:noHBand="0" w:noVBand="1"/>
            </w:tblPr>
            <w:tblGrid>
              <w:gridCol w:w="9953"/>
            </w:tblGrid>
            <w:tr w:rsidR="00C92FCA" w:rsidRPr="006E36C8" w14:paraId="53E51104" w14:textId="77777777" w:rsidTr="00723EC5">
              <w:trPr>
                <w:trHeight w:val="15"/>
                <w:jc w:val="center"/>
              </w:trPr>
              <w:tc>
                <w:tcPr>
                  <w:tcW w:w="9953" w:type="dxa"/>
                  <w:hideMark/>
                </w:tcPr>
                <w:p w14:paraId="46FF86D9" w14:textId="77777777" w:rsidR="00C92FCA" w:rsidRPr="006E36C8" w:rsidRDefault="00C92FCA" w:rsidP="00C92FCA">
                  <w:pPr>
                    <w:spacing w:after="0" w:line="240" w:lineRule="auto"/>
                    <w:jc w:val="center"/>
                    <w:rPr>
                      <w:rFonts w:ascii="Times New Roman" w:hAnsi="Times New Roman"/>
                      <w:b/>
                      <w:color w:val="000000" w:themeColor="text1"/>
                      <w:sz w:val="24"/>
                      <w:szCs w:val="24"/>
                      <w:lang w:val="kk-KZ"/>
                    </w:rPr>
                  </w:pPr>
                  <w:r w:rsidRPr="006E36C8">
                    <w:rPr>
                      <w:rFonts w:ascii="Times New Roman" w:hAnsi="Times New Roman"/>
                      <w:b/>
                      <w:color w:val="000000" w:themeColor="text1"/>
                      <w:sz w:val="24"/>
                      <w:szCs w:val="24"/>
                      <w:lang w:val="kk-KZ"/>
                    </w:rPr>
                    <w:t>АҚПАРАТТЫҚ ХАБАРЛАМА</w:t>
                  </w:r>
                </w:p>
              </w:tc>
            </w:tr>
          </w:tbl>
          <w:p w14:paraId="4D8B091A" w14:textId="54E3BA0B" w:rsidR="00C92FCA" w:rsidRDefault="00C92FCA" w:rsidP="00C92FCA">
            <w:pPr>
              <w:spacing w:after="0" w:line="240" w:lineRule="auto"/>
              <w:jc w:val="center"/>
              <w:rPr>
                <w:rFonts w:ascii="Times New Roman" w:hAnsi="Times New Roman"/>
                <w:b/>
                <w:color w:val="000000" w:themeColor="text1"/>
                <w:sz w:val="24"/>
                <w:szCs w:val="24"/>
                <w:lang w:val="kk-KZ"/>
              </w:rPr>
            </w:pPr>
            <w:r w:rsidRPr="006E36C8">
              <w:rPr>
                <w:rFonts w:ascii="Times New Roman" w:hAnsi="Times New Roman"/>
                <w:sz w:val="24"/>
                <w:szCs w:val="24"/>
                <w:lang w:val="kk-KZ"/>
              </w:rPr>
              <w:t>"</w:t>
            </w:r>
            <w:r>
              <w:rPr>
                <w:rFonts w:ascii="Times New Roman" w:hAnsi="Times New Roman"/>
                <w:b/>
                <w:color w:val="000000" w:themeColor="text1"/>
                <w:sz w:val="24"/>
                <w:szCs w:val="24"/>
                <w:lang w:val="kk-KZ"/>
              </w:rPr>
              <w:t>БЖЗҚ</w:t>
            </w:r>
            <w:r w:rsidRPr="006E36C8">
              <w:rPr>
                <w:rFonts w:ascii="Times New Roman" w:hAnsi="Times New Roman"/>
                <w:sz w:val="24"/>
                <w:szCs w:val="24"/>
                <w:lang w:val="kk-KZ"/>
              </w:rPr>
              <w:t>"</w:t>
            </w:r>
            <w:r>
              <w:rPr>
                <w:rFonts w:ascii="Times New Roman" w:hAnsi="Times New Roman"/>
                <w:sz w:val="24"/>
                <w:szCs w:val="24"/>
                <w:lang w:val="kk-KZ"/>
              </w:rPr>
              <w:t xml:space="preserve"> </w:t>
            </w:r>
            <w:r>
              <w:rPr>
                <w:rFonts w:ascii="Times New Roman" w:hAnsi="Times New Roman"/>
                <w:b/>
                <w:color w:val="000000" w:themeColor="text1"/>
                <w:sz w:val="24"/>
                <w:szCs w:val="24"/>
                <w:lang w:val="kk-KZ"/>
              </w:rPr>
              <w:t xml:space="preserve">АҚ </w:t>
            </w:r>
            <w:r>
              <w:rPr>
                <w:rFonts w:ascii="Times New Roman" w:hAnsi="Times New Roman"/>
                <w:b/>
                <w:color w:val="000000" w:themeColor="text1"/>
                <w:sz w:val="24"/>
                <w:szCs w:val="24"/>
              </w:rPr>
              <w:t>2024</w:t>
            </w:r>
            <w:r w:rsidR="00FD7ECA">
              <w:rPr>
                <w:rFonts w:ascii="Times New Roman" w:hAnsi="Times New Roman"/>
                <w:b/>
                <w:color w:val="000000" w:themeColor="text1"/>
                <w:sz w:val="24"/>
                <w:szCs w:val="24"/>
                <w:lang w:val="kk-KZ"/>
              </w:rPr>
              <w:t xml:space="preserve"> </w:t>
            </w:r>
            <w:proofErr w:type="spellStart"/>
            <w:r w:rsidRPr="006E36C8">
              <w:rPr>
                <w:rFonts w:ascii="Times New Roman" w:hAnsi="Times New Roman"/>
                <w:b/>
                <w:color w:val="000000" w:themeColor="text1"/>
                <w:sz w:val="24"/>
                <w:szCs w:val="24"/>
              </w:rPr>
              <w:t>жыл</w:t>
            </w:r>
            <w:proofErr w:type="spellEnd"/>
            <w:r w:rsidR="00FD7ECA">
              <w:rPr>
                <w:rFonts w:ascii="Times New Roman" w:hAnsi="Times New Roman"/>
                <w:b/>
                <w:color w:val="000000" w:themeColor="text1"/>
                <w:sz w:val="24"/>
                <w:szCs w:val="24"/>
                <w:lang w:val="kk-KZ"/>
              </w:rPr>
              <w:t>ғы</w:t>
            </w:r>
            <w:r>
              <w:rPr>
                <w:rFonts w:ascii="Times New Roman" w:hAnsi="Times New Roman"/>
                <w:b/>
                <w:color w:val="000000" w:themeColor="text1"/>
                <w:sz w:val="24"/>
                <w:szCs w:val="24"/>
                <w:lang w:val="kk-KZ"/>
              </w:rPr>
              <w:t xml:space="preserve"> 01 қазан</w:t>
            </w:r>
            <w:r w:rsidR="00FD7ECA">
              <w:rPr>
                <w:rFonts w:ascii="Times New Roman" w:hAnsi="Times New Roman"/>
                <w:b/>
                <w:color w:val="000000" w:themeColor="text1"/>
                <w:sz w:val="24"/>
                <w:szCs w:val="24"/>
                <w:lang w:val="kk-KZ"/>
              </w:rPr>
              <w:t xml:space="preserve">дағы </w:t>
            </w:r>
          </w:p>
          <w:p w14:paraId="69E91BCF" w14:textId="77777777" w:rsidR="00C92FCA" w:rsidRPr="00542BB4" w:rsidRDefault="00C92FCA" w:rsidP="00C92FCA">
            <w:pPr>
              <w:spacing w:after="0" w:line="240" w:lineRule="auto"/>
              <w:jc w:val="cente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 xml:space="preserve">зейнетақы жинақтарын инвестициялау есебін ұсынады  </w:t>
            </w:r>
          </w:p>
          <w:p w14:paraId="2EDCCD96" w14:textId="77777777" w:rsidR="00C92FCA" w:rsidRPr="00542BB4" w:rsidRDefault="00C92FCA" w:rsidP="00C92FCA">
            <w:pPr>
              <w:spacing w:after="0" w:line="240" w:lineRule="auto"/>
              <w:jc w:val="center"/>
              <w:rPr>
                <w:rFonts w:ascii="Times New Roman" w:hAnsi="Times New Roman"/>
                <w:b/>
                <w:color w:val="000000" w:themeColor="text1"/>
                <w:sz w:val="24"/>
                <w:szCs w:val="24"/>
                <w:lang w:val="kk-KZ"/>
              </w:rPr>
            </w:pPr>
          </w:p>
          <w:p w14:paraId="67C7B0DB" w14:textId="77777777" w:rsidR="00C92FCA" w:rsidRPr="006E36C8" w:rsidRDefault="00C92FCA" w:rsidP="00C92FCA">
            <w:pPr>
              <w:spacing w:after="0" w:line="254" w:lineRule="auto"/>
              <w:ind w:firstLine="709"/>
              <w:jc w:val="both"/>
              <w:rPr>
                <w:rFonts w:ascii="Times New Roman" w:hAnsi="Times New Roman"/>
                <w:sz w:val="24"/>
                <w:szCs w:val="24"/>
                <w:lang w:val="kk-KZ"/>
              </w:rPr>
            </w:pPr>
            <w:r w:rsidRPr="006E36C8">
              <w:rPr>
                <w:rFonts w:ascii="Times New Roman" w:hAnsi="Times New Roman"/>
                <w:sz w:val="24"/>
                <w:szCs w:val="24"/>
                <w:lang w:val="kk-KZ"/>
              </w:rPr>
              <w:t>"БЖЗҚ" АҚ (бұдан әрі – БЖЗҚ, Қор) enpf.kz сайтындағы "Көрсеткіштер - Инвестициялық қызмет" бөлімінде Қазақстан Республикасы Ұлттық Банкінің (бұдан әрі - ҚРҰБ) және инвестициялық портфельді басқарушылардың (бұдан әрі - ИПБ) зейнетақы активтерін басқаруы туралы есебін ұсынады.</w:t>
            </w:r>
          </w:p>
          <w:p w14:paraId="72D8B8B1" w14:textId="22B803F8" w:rsidR="00C92FCA" w:rsidRPr="006E36C8" w:rsidRDefault="00C92FCA" w:rsidP="00C92FCA">
            <w:pPr>
              <w:spacing w:after="0" w:line="254" w:lineRule="auto"/>
              <w:ind w:firstLine="709"/>
              <w:jc w:val="both"/>
              <w:rPr>
                <w:rFonts w:ascii="Times New Roman" w:hAnsi="Times New Roman"/>
                <w:sz w:val="24"/>
                <w:szCs w:val="24"/>
                <w:lang w:val="kk-KZ"/>
              </w:rPr>
            </w:pPr>
            <w:r w:rsidRPr="006E36C8">
              <w:rPr>
                <w:rFonts w:ascii="Times New Roman" w:hAnsi="Times New Roman"/>
                <w:sz w:val="24"/>
                <w:szCs w:val="24"/>
                <w:lang w:val="kk-KZ"/>
              </w:rPr>
              <w:t xml:space="preserve">2024 жылғы 1 </w:t>
            </w:r>
            <w:r w:rsidR="00E8033A">
              <w:rPr>
                <w:rFonts w:ascii="Times New Roman" w:hAnsi="Times New Roman"/>
                <w:sz w:val="24"/>
                <w:szCs w:val="24"/>
                <w:lang w:val="kk-KZ"/>
              </w:rPr>
              <w:t>қазан</w:t>
            </w:r>
            <w:r>
              <w:rPr>
                <w:rFonts w:ascii="Times New Roman" w:hAnsi="Times New Roman"/>
                <w:sz w:val="24"/>
                <w:szCs w:val="24"/>
                <w:lang w:val="kk-KZ"/>
              </w:rPr>
              <w:t>дағы</w:t>
            </w:r>
            <w:r w:rsidRPr="006E36C8">
              <w:rPr>
                <w:rFonts w:ascii="Times New Roman" w:hAnsi="Times New Roman"/>
                <w:sz w:val="24"/>
                <w:szCs w:val="24"/>
                <w:lang w:val="kk-KZ"/>
              </w:rPr>
              <w:t xml:space="preserve"> жағдай бойынша зейнетақы активтерінің жалпы көлемі - </w:t>
            </w:r>
            <w:r w:rsidR="00E8033A" w:rsidRPr="00E8033A">
              <w:rPr>
                <w:rFonts w:ascii="Times New Roman" w:hAnsi="Times New Roman"/>
                <w:b/>
                <w:color w:val="000000" w:themeColor="text1"/>
                <w:sz w:val="24"/>
                <w:szCs w:val="24"/>
                <w:lang w:val="kk-KZ"/>
              </w:rPr>
              <w:t>21 179,1</w:t>
            </w:r>
            <w:r w:rsidR="00E8033A" w:rsidRPr="00E8033A">
              <w:rPr>
                <w:rFonts w:ascii="Times New Roman" w:hAnsi="Times New Roman"/>
                <w:color w:val="000000" w:themeColor="text1"/>
                <w:sz w:val="24"/>
                <w:szCs w:val="24"/>
                <w:lang w:val="kk-KZ"/>
              </w:rPr>
              <w:t xml:space="preserve"> </w:t>
            </w:r>
            <w:r w:rsidRPr="00D843FF">
              <w:rPr>
                <w:rFonts w:ascii="Times New Roman" w:hAnsi="Times New Roman"/>
                <w:b/>
                <w:color w:val="000000" w:themeColor="text1"/>
                <w:sz w:val="24"/>
                <w:szCs w:val="24"/>
                <w:lang w:val="kk-KZ"/>
              </w:rPr>
              <w:t>млрд</w:t>
            </w:r>
            <w:r>
              <w:rPr>
                <w:rFonts w:ascii="Times New Roman" w:hAnsi="Times New Roman"/>
                <w:color w:val="000000" w:themeColor="text1"/>
                <w:sz w:val="24"/>
                <w:szCs w:val="24"/>
                <w:lang w:val="kk-KZ"/>
              </w:rPr>
              <w:t xml:space="preserve"> </w:t>
            </w:r>
            <w:r w:rsidRPr="006E36C8">
              <w:rPr>
                <w:rFonts w:ascii="Times New Roman" w:hAnsi="Times New Roman"/>
                <w:b/>
                <w:sz w:val="24"/>
                <w:szCs w:val="24"/>
                <w:lang w:val="kk-KZ"/>
              </w:rPr>
              <w:t>теңге</w:t>
            </w:r>
            <w:r w:rsidRPr="006E36C8">
              <w:rPr>
                <w:rFonts w:ascii="Times New Roman" w:hAnsi="Times New Roman"/>
                <w:sz w:val="24"/>
                <w:szCs w:val="24"/>
                <w:lang w:val="kk-KZ"/>
              </w:rPr>
              <w:t xml:space="preserve">. </w:t>
            </w:r>
            <w:r>
              <w:rPr>
                <w:rFonts w:ascii="Times New Roman" w:hAnsi="Times New Roman"/>
                <w:sz w:val="24"/>
                <w:szCs w:val="24"/>
                <w:lang w:val="kk-KZ"/>
              </w:rPr>
              <w:t>Осы күнгі</w:t>
            </w:r>
            <w:r w:rsidRPr="006E36C8">
              <w:rPr>
                <w:rFonts w:ascii="Times New Roman" w:hAnsi="Times New Roman"/>
                <w:sz w:val="24"/>
                <w:szCs w:val="24"/>
                <w:lang w:val="kk-KZ"/>
              </w:rPr>
              <w:t xml:space="preserve"> жағдай бойынша міндетті зейнетақы жарналары (бұдан әрі - МЗЖ), міндетті кәсіптік зейнетақы жарналары (бұдан әрі - МКЗЖ), ерікті зейнетақы жарналары (бұдан әрі - ЕЗЖ) есебінен қалыптастырылған, ҚРҰБ сенімгерлік басқаруындағы БЖЗҚ зейнетақы активтері</w:t>
            </w:r>
            <w:r>
              <w:rPr>
                <w:rFonts w:ascii="Times New Roman" w:hAnsi="Times New Roman"/>
                <w:sz w:val="24"/>
                <w:szCs w:val="24"/>
                <w:lang w:val="kk-KZ"/>
              </w:rPr>
              <w:t xml:space="preserve"> </w:t>
            </w:r>
            <w:r>
              <w:rPr>
                <w:rFonts w:ascii="Times New Roman" w:hAnsi="Times New Roman"/>
                <w:b/>
                <w:sz w:val="24"/>
                <w:szCs w:val="24"/>
                <w:lang w:val="kk-KZ"/>
              </w:rPr>
              <w:t>20</w:t>
            </w:r>
            <w:r w:rsidR="00E8033A">
              <w:rPr>
                <w:rFonts w:ascii="Times New Roman" w:hAnsi="Times New Roman"/>
                <w:b/>
                <w:sz w:val="24"/>
                <w:szCs w:val="24"/>
                <w:lang w:val="kk-KZ"/>
              </w:rPr>
              <w:t> 950,2</w:t>
            </w:r>
            <w:r w:rsidR="00E8033A" w:rsidRPr="00173668">
              <w:rPr>
                <w:rStyle w:val="af7"/>
                <w:rFonts w:ascii="Times New Roman" w:hAnsi="Times New Roman"/>
                <w:sz w:val="24"/>
                <w:szCs w:val="24"/>
              </w:rPr>
              <w:footnoteReference w:id="1"/>
            </w:r>
            <w:r w:rsidRPr="006E36C8">
              <w:rPr>
                <w:rFonts w:ascii="Times New Roman" w:hAnsi="Times New Roman"/>
                <w:sz w:val="24"/>
                <w:szCs w:val="24"/>
                <w:lang w:val="kk-KZ"/>
              </w:rPr>
              <w:t xml:space="preserve"> </w:t>
            </w:r>
            <w:r w:rsidRPr="006E36C8">
              <w:rPr>
                <w:rFonts w:ascii="Times New Roman" w:hAnsi="Times New Roman"/>
                <w:b/>
                <w:sz w:val="24"/>
                <w:szCs w:val="24"/>
                <w:lang w:val="kk-KZ"/>
              </w:rPr>
              <w:t>млрд</w:t>
            </w:r>
            <w:r w:rsidRPr="006E36C8">
              <w:rPr>
                <w:rFonts w:ascii="Times New Roman" w:hAnsi="Times New Roman"/>
                <w:sz w:val="24"/>
                <w:szCs w:val="24"/>
                <w:lang w:val="kk-KZ"/>
              </w:rPr>
              <w:t xml:space="preserve"> теңге</w:t>
            </w:r>
            <w:r>
              <w:rPr>
                <w:rFonts w:ascii="Times New Roman" w:hAnsi="Times New Roman"/>
                <w:sz w:val="24"/>
                <w:szCs w:val="24"/>
                <w:lang w:val="kk-KZ"/>
              </w:rPr>
              <w:t xml:space="preserve"> </w:t>
            </w:r>
            <w:r w:rsidRPr="006E36C8">
              <w:rPr>
                <w:rFonts w:ascii="Times New Roman" w:hAnsi="Times New Roman"/>
                <w:sz w:val="24"/>
                <w:szCs w:val="24"/>
                <w:lang w:val="kk-KZ"/>
              </w:rPr>
              <w:t xml:space="preserve">болды. </w:t>
            </w:r>
            <w:hyperlink r:id="rId8" w:history="1">
              <w:r w:rsidRPr="00CD1778">
                <w:rPr>
                  <w:rFonts w:ascii="Times New Roman" w:hAnsi="Times New Roman"/>
                  <w:color w:val="001CAC"/>
                  <w:sz w:val="24"/>
                  <w:szCs w:val="24"/>
                  <w:lang w:val="kk-KZ"/>
                </w:rPr>
                <w:t>ҚРҰБ сенімгерлік басқаруындағы</w:t>
              </w:r>
            </w:hyperlink>
            <w:r w:rsidRPr="006E36C8">
              <w:rPr>
                <w:rFonts w:ascii="Times New Roman" w:hAnsi="Times New Roman"/>
                <w:sz w:val="24"/>
                <w:szCs w:val="24"/>
                <w:lang w:val="kk-KZ"/>
              </w:rPr>
              <w:t xml:space="preserve"> жұмыс берушінің міндетті зейнетақы жарналары (бұдан әрі – </w:t>
            </w:r>
            <w:r>
              <w:rPr>
                <w:rFonts w:ascii="Times New Roman" w:hAnsi="Times New Roman"/>
                <w:sz w:val="24"/>
                <w:szCs w:val="24"/>
                <w:lang w:val="kk-KZ"/>
              </w:rPr>
              <w:t xml:space="preserve">ЖМЗЖ) есебінен қалыптастырылған </w:t>
            </w:r>
            <w:r w:rsidRPr="006E36C8">
              <w:rPr>
                <w:rFonts w:ascii="Times New Roman" w:hAnsi="Times New Roman"/>
                <w:sz w:val="24"/>
                <w:szCs w:val="24"/>
                <w:lang w:val="kk-KZ"/>
              </w:rPr>
              <w:t xml:space="preserve">зейнетақы активтерінің көлемі – </w:t>
            </w:r>
            <w:r w:rsidR="00FC4B02">
              <w:rPr>
                <w:rFonts w:ascii="Times New Roman" w:hAnsi="Times New Roman"/>
                <w:b/>
                <w:sz w:val="24"/>
                <w:szCs w:val="24"/>
                <w:lang w:val="kk-KZ"/>
              </w:rPr>
              <w:t>169,2</w:t>
            </w:r>
            <w:r w:rsidRPr="006E36C8">
              <w:rPr>
                <w:rFonts w:ascii="Times New Roman" w:hAnsi="Times New Roman"/>
                <w:b/>
                <w:sz w:val="24"/>
                <w:szCs w:val="24"/>
                <w:lang w:val="kk-KZ"/>
              </w:rPr>
              <w:t xml:space="preserve"> млрд теңге</w:t>
            </w:r>
            <w:r w:rsidRPr="006E36C8">
              <w:rPr>
                <w:rFonts w:ascii="Times New Roman" w:hAnsi="Times New Roman"/>
                <w:sz w:val="24"/>
                <w:szCs w:val="24"/>
                <w:lang w:val="kk-KZ"/>
              </w:rPr>
              <w:t xml:space="preserve">. </w:t>
            </w:r>
          </w:p>
          <w:p w14:paraId="7F325728" w14:textId="0C8895F5" w:rsidR="00C92FCA" w:rsidRPr="006E36C8" w:rsidRDefault="00015B4E" w:rsidP="00C92FCA">
            <w:pPr>
              <w:spacing w:after="0" w:line="254" w:lineRule="auto"/>
              <w:ind w:firstLine="709"/>
              <w:jc w:val="both"/>
              <w:rPr>
                <w:rFonts w:ascii="Times New Roman" w:hAnsi="Times New Roman"/>
                <w:sz w:val="24"/>
                <w:szCs w:val="24"/>
                <w:lang w:val="kk-KZ"/>
              </w:rPr>
            </w:pPr>
            <w:hyperlink r:id="rId9" w:history="1">
              <w:r w:rsidR="00C92FCA" w:rsidRPr="00CD1778">
                <w:rPr>
                  <w:rFonts w:ascii="Times New Roman" w:hAnsi="Times New Roman"/>
                  <w:color w:val="001CAC"/>
                  <w:sz w:val="24"/>
                  <w:szCs w:val="24"/>
                  <w:lang w:val="kk-KZ"/>
                </w:rPr>
                <w:t>ИПБ басқаруындағы зейнетақы активтері</w:t>
              </w:r>
            </w:hyperlink>
            <w:r w:rsidR="00C92FCA" w:rsidRPr="006E36C8">
              <w:rPr>
                <w:rFonts w:ascii="Times New Roman" w:hAnsi="Times New Roman"/>
                <w:sz w:val="24"/>
                <w:szCs w:val="24"/>
                <w:lang w:val="kk-KZ"/>
              </w:rPr>
              <w:t xml:space="preserve"> </w:t>
            </w:r>
            <w:r w:rsidR="00C92FCA">
              <w:rPr>
                <w:rFonts w:ascii="Times New Roman" w:hAnsi="Times New Roman"/>
                <w:sz w:val="24"/>
                <w:szCs w:val="24"/>
                <w:lang w:val="kk-KZ"/>
              </w:rPr>
              <w:t xml:space="preserve">шамамен </w:t>
            </w:r>
            <w:r w:rsidR="00466804">
              <w:rPr>
                <w:rFonts w:ascii="Times New Roman" w:hAnsi="Times New Roman"/>
                <w:b/>
                <w:sz w:val="24"/>
                <w:szCs w:val="24"/>
                <w:lang w:val="kk-KZ"/>
              </w:rPr>
              <w:t>59,7</w:t>
            </w:r>
            <w:r w:rsidR="00C92FCA" w:rsidRPr="006E36C8">
              <w:rPr>
                <w:rFonts w:ascii="Times New Roman" w:hAnsi="Times New Roman"/>
                <w:b/>
                <w:sz w:val="24"/>
                <w:szCs w:val="24"/>
                <w:lang w:val="kk-KZ"/>
              </w:rPr>
              <w:t xml:space="preserve"> млрд теңге</w:t>
            </w:r>
            <w:r w:rsidR="00C92FCA" w:rsidRPr="006E36C8">
              <w:rPr>
                <w:rFonts w:ascii="Times New Roman" w:hAnsi="Times New Roman"/>
                <w:sz w:val="24"/>
                <w:szCs w:val="24"/>
                <w:lang w:val="kk-KZ"/>
              </w:rPr>
              <w:t>.</w:t>
            </w:r>
          </w:p>
          <w:p w14:paraId="49469949" w14:textId="77777777" w:rsidR="00C92FCA" w:rsidRPr="006E36C8" w:rsidRDefault="00C92FCA" w:rsidP="00C92FCA">
            <w:pPr>
              <w:spacing w:after="0" w:line="240" w:lineRule="auto"/>
              <w:ind w:firstLine="708"/>
              <w:jc w:val="both"/>
              <w:rPr>
                <w:rFonts w:ascii="Times New Roman" w:hAnsi="Times New Roman"/>
                <w:color w:val="000000" w:themeColor="text1"/>
                <w:sz w:val="24"/>
                <w:szCs w:val="24"/>
                <w:lang w:val="kk-KZ"/>
              </w:rPr>
            </w:pPr>
          </w:p>
          <w:p w14:paraId="347353D2" w14:textId="77777777" w:rsidR="00C92FCA" w:rsidRPr="006E36C8" w:rsidRDefault="00C92FCA" w:rsidP="00C92FCA">
            <w:pPr>
              <w:tabs>
                <w:tab w:val="left" w:pos="4320"/>
              </w:tabs>
              <w:spacing w:line="254" w:lineRule="auto"/>
              <w:jc w:val="center"/>
              <w:rPr>
                <w:rFonts w:ascii="Times New Roman" w:hAnsi="Times New Roman"/>
                <w:b/>
                <w:sz w:val="24"/>
                <w:szCs w:val="24"/>
                <w:lang w:val="kk-KZ"/>
              </w:rPr>
            </w:pPr>
            <w:r w:rsidRPr="006E36C8">
              <w:rPr>
                <w:rFonts w:ascii="Times New Roman" w:hAnsi="Times New Roman"/>
                <w:b/>
                <w:sz w:val="24"/>
                <w:szCs w:val="24"/>
                <w:lang w:val="kk-KZ"/>
              </w:rPr>
              <w:t>ҚРҰБ басқаруындағы зейнетақы активтерінің инвестициялық портфелі</w:t>
            </w:r>
          </w:p>
          <w:p w14:paraId="47637203" w14:textId="08DB0D56" w:rsidR="00C92FCA" w:rsidRPr="006E36C8" w:rsidRDefault="00C92FCA" w:rsidP="00C92FCA">
            <w:pPr>
              <w:spacing w:line="254" w:lineRule="auto"/>
              <w:ind w:firstLine="709"/>
              <w:jc w:val="both"/>
              <w:rPr>
                <w:rFonts w:ascii="Times New Roman" w:hAnsi="Times New Roman"/>
                <w:sz w:val="24"/>
                <w:szCs w:val="24"/>
                <w:lang w:val="kk-KZ"/>
              </w:rPr>
            </w:pPr>
            <w:r w:rsidRPr="006E36C8">
              <w:rPr>
                <w:rFonts w:ascii="Times New Roman" w:hAnsi="Times New Roman"/>
                <w:sz w:val="24"/>
                <w:szCs w:val="24"/>
                <w:lang w:val="kk-KZ"/>
              </w:rPr>
              <w:t xml:space="preserve">2024 жылғы 1 </w:t>
            </w:r>
            <w:r w:rsidR="00442FD5">
              <w:rPr>
                <w:rFonts w:ascii="Times New Roman" w:hAnsi="Times New Roman"/>
                <w:sz w:val="24"/>
                <w:szCs w:val="24"/>
                <w:lang w:val="kk-KZ"/>
              </w:rPr>
              <w:t xml:space="preserve">қазанға </w:t>
            </w:r>
            <w:r w:rsidRPr="006E36C8">
              <w:rPr>
                <w:rFonts w:ascii="Times New Roman" w:hAnsi="Times New Roman"/>
                <w:b/>
                <w:sz w:val="24"/>
                <w:szCs w:val="24"/>
                <w:lang w:val="kk-KZ"/>
              </w:rPr>
              <w:t>МЗЖ, МКЗЖ, ЕЗЖ есебінен қалыптастырылған зейнетақы активтерін</w:t>
            </w:r>
            <w:r w:rsidRPr="006E36C8">
              <w:rPr>
                <w:rFonts w:ascii="Times New Roman" w:hAnsi="Times New Roman"/>
                <w:sz w:val="24"/>
                <w:szCs w:val="24"/>
                <w:lang w:val="kk-KZ"/>
              </w:rPr>
              <w:t xml:space="preserve"> инвестициялаудың негізгі бағыттары мынадай: ҚР Қаржы министрлігінің мемлекеттік бағалы қағаздары – </w:t>
            </w:r>
            <w:r w:rsidR="00442FD5">
              <w:rPr>
                <w:rFonts w:ascii="Times New Roman" w:hAnsi="Times New Roman"/>
                <w:sz w:val="24"/>
                <w:szCs w:val="24"/>
                <w:lang w:val="kk-KZ"/>
              </w:rPr>
              <w:t>42,29</w:t>
            </w:r>
            <w:r w:rsidRPr="006E36C8">
              <w:rPr>
                <w:rFonts w:ascii="Times New Roman" w:hAnsi="Times New Roman"/>
                <w:sz w:val="24"/>
                <w:szCs w:val="24"/>
                <w:lang w:val="kk-KZ"/>
              </w:rPr>
              <w:t xml:space="preserve">%, квазимемлекеттік компаниялардың облигациялары – </w:t>
            </w:r>
            <w:r>
              <w:rPr>
                <w:rFonts w:ascii="Times New Roman" w:hAnsi="Times New Roman"/>
                <w:sz w:val="24"/>
                <w:szCs w:val="24"/>
                <w:lang w:val="kk-KZ"/>
              </w:rPr>
              <w:t>9,</w:t>
            </w:r>
            <w:r w:rsidR="00442FD5">
              <w:rPr>
                <w:rFonts w:ascii="Times New Roman" w:hAnsi="Times New Roman"/>
                <w:sz w:val="24"/>
                <w:szCs w:val="24"/>
                <w:lang w:val="kk-KZ"/>
              </w:rPr>
              <w:t>31</w:t>
            </w:r>
            <w:r w:rsidRPr="006E36C8">
              <w:rPr>
                <w:rFonts w:ascii="Times New Roman" w:hAnsi="Times New Roman"/>
                <w:sz w:val="24"/>
                <w:szCs w:val="24"/>
                <w:lang w:val="kk-KZ"/>
              </w:rPr>
              <w:t xml:space="preserve">%, </w:t>
            </w:r>
            <w:r w:rsidR="00442FD5" w:rsidRPr="006E36C8">
              <w:rPr>
                <w:rFonts w:ascii="Times New Roman" w:hAnsi="Times New Roman"/>
                <w:sz w:val="24"/>
                <w:szCs w:val="24"/>
                <w:lang w:val="kk-KZ"/>
              </w:rPr>
              <w:t xml:space="preserve">шет мемлекеттердің мемлекеттік бағалы қағаздары – </w:t>
            </w:r>
            <w:r w:rsidR="00442FD5">
              <w:rPr>
                <w:rFonts w:ascii="Times New Roman" w:hAnsi="Times New Roman"/>
                <w:sz w:val="24"/>
                <w:szCs w:val="24"/>
                <w:lang w:val="kk-KZ"/>
              </w:rPr>
              <w:t>4,</w:t>
            </w:r>
            <w:r w:rsidR="00AA0E65">
              <w:rPr>
                <w:rFonts w:ascii="Times New Roman" w:hAnsi="Times New Roman"/>
                <w:sz w:val="24"/>
                <w:szCs w:val="24"/>
                <w:lang w:val="kk-KZ"/>
              </w:rPr>
              <w:t>25</w:t>
            </w:r>
            <w:r w:rsidR="00442FD5" w:rsidRPr="006E36C8">
              <w:rPr>
                <w:rFonts w:ascii="Times New Roman" w:hAnsi="Times New Roman"/>
                <w:sz w:val="24"/>
                <w:szCs w:val="24"/>
                <w:lang w:val="kk-KZ"/>
              </w:rPr>
              <w:t xml:space="preserve">%, </w:t>
            </w:r>
            <w:r w:rsidRPr="006E36C8">
              <w:rPr>
                <w:rFonts w:ascii="Times New Roman" w:hAnsi="Times New Roman"/>
                <w:sz w:val="24"/>
                <w:szCs w:val="24"/>
                <w:lang w:val="kk-KZ"/>
              </w:rPr>
              <w:t>Қазақстан Республикасының екінші деңгейдегі банктерінің облигациялары – 4,</w:t>
            </w:r>
            <w:r w:rsidR="00AA0E65">
              <w:rPr>
                <w:rFonts w:ascii="Times New Roman" w:hAnsi="Times New Roman"/>
                <w:sz w:val="24"/>
                <w:szCs w:val="24"/>
                <w:lang w:val="kk-KZ"/>
              </w:rPr>
              <w:t>56</w:t>
            </w:r>
            <w:r w:rsidRPr="006E36C8">
              <w:rPr>
                <w:rFonts w:ascii="Times New Roman" w:hAnsi="Times New Roman"/>
                <w:sz w:val="24"/>
                <w:szCs w:val="24"/>
                <w:lang w:val="kk-KZ"/>
              </w:rPr>
              <w:t xml:space="preserve">%, </w:t>
            </w:r>
            <w:r w:rsidR="00AA0E65">
              <w:rPr>
                <w:rFonts w:ascii="Times New Roman" w:hAnsi="Times New Roman"/>
                <w:sz w:val="24"/>
                <w:szCs w:val="24"/>
                <w:lang w:val="kk-KZ"/>
              </w:rPr>
              <w:t xml:space="preserve">РЕПО операциялары - </w:t>
            </w:r>
            <w:r w:rsidR="00AA0E65" w:rsidRPr="00AA0E65">
              <w:rPr>
                <w:rFonts w:ascii="Times New Roman" w:hAnsi="Times New Roman"/>
                <w:color w:val="000000" w:themeColor="text1"/>
                <w:sz w:val="24"/>
                <w:szCs w:val="24"/>
                <w:lang w:val="kk-KZ"/>
              </w:rPr>
              <w:t xml:space="preserve">1,91%, </w:t>
            </w:r>
            <w:r w:rsidRPr="006E36C8">
              <w:rPr>
                <w:rFonts w:ascii="Times New Roman" w:hAnsi="Times New Roman"/>
                <w:sz w:val="24"/>
                <w:szCs w:val="24"/>
                <w:lang w:val="kk-KZ"/>
              </w:rPr>
              <w:t xml:space="preserve">ҚР эмитенттерінің акциялары мен депозитарлық қолхаттары – </w:t>
            </w:r>
            <w:r>
              <w:rPr>
                <w:rFonts w:ascii="Times New Roman" w:hAnsi="Times New Roman"/>
                <w:sz w:val="24"/>
                <w:szCs w:val="24"/>
                <w:lang w:val="kk-KZ"/>
              </w:rPr>
              <w:t>1,</w:t>
            </w:r>
            <w:r w:rsidR="00AA0E65">
              <w:rPr>
                <w:rFonts w:ascii="Times New Roman" w:hAnsi="Times New Roman"/>
                <w:sz w:val="24"/>
                <w:szCs w:val="24"/>
                <w:lang w:val="kk-KZ"/>
              </w:rPr>
              <w:t>80</w:t>
            </w:r>
            <w:r w:rsidRPr="006E36C8">
              <w:rPr>
                <w:rFonts w:ascii="Times New Roman" w:hAnsi="Times New Roman"/>
                <w:sz w:val="24"/>
                <w:szCs w:val="24"/>
                <w:lang w:val="kk-KZ"/>
              </w:rPr>
              <w:t>%</w:t>
            </w:r>
            <w:r>
              <w:rPr>
                <w:rFonts w:ascii="Times New Roman" w:hAnsi="Times New Roman"/>
                <w:sz w:val="24"/>
                <w:szCs w:val="24"/>
                <w:lang w:val="kk-KZ"/>
              </w:rPr>
              <w:t>, МҚҰ - 1,</w:t>
            </w:r>
            <w:r w:rsidR="00AA0E65">
              <w:rPr>
                <w:rFonts w:ascii="Times New Roman" w:hAnsi="Times New Roman"/>
                <w:sz w:val="24"/>
                <w:szCs w:val="24"/>
                <w:lang w:val="kk-KZ"/>
              </w:rPr>
              <w:t>66</w:t>
            </w:r>
            <w:r w:rsidRPr="006E36C8">
              <w:rPr>
                <w:rFonts w:ascii="Times New Roman" w:hAnsi="Times New Roman"/>
                <w:sz w:val="24"/>
                <w:szCs w:val="24"/>
                <w:lang w:val="kk-KZ"/>
              </w:rPr>
              <w:t xml:space="preserve">%. </w:t>
            </w:r>
          </w:p>
          <w:p w14:paraId="4D19A4F2" w14:textId="3FF351EE" w:rsidR="00C92FCA" w:rsidRPr="006E36C8" w:rsidRDefault="00C92FCA" w:rsidP="00C92FCA">
            <w:pPr>
              <w:spacing w:line="254" w:lineRule="auto"/>
              <w:ind w:firstLine="709"/>
              <w:jc w:val="both"/>
              <w:rPr>
                <w:rFonts w:ascii="Times New Roman" w:hAnsi="Times New Roman"/>
                <w:sz w:val="24"/>
                <w:szCs w:val="24"/>
                <w:lang w:val="kk-KZ"/>
              </w:rPr>
            </w:pPr>
            <w:r w:rsidRPr="006E36C8">
              <w:rPr>
                <w:rFonts w:ascii="Times New Roman" w:hAnsi="Times New Roman"/>
                <w:sz w:val="24"/>
                <w:szCs w:val="24"/>
                <w:lang w:val="kk-KZ"/>
              </w:rPr>
              <w:t xml:space="preserve">2024 жылғы 1 </w:t>
            </w:r>
            <w:r w:rsidR="00AA0E65">
              <w:rPr>
                <w:rFonts w:ascii="Times New Roman" w:hAnsi="Times New Roman"/>
                <w:sz w:val="24"/>
                <w:szCs w:val="24"/>
                <w:lang w:val="kk-KZ"/>
              </w:rPr>
              <w:t>қазан</w:t>
            </w:r>
            <w:r>
              <w:rPr>
                <w:rFonts w:ascii="Times New Roman" w:hAnsi="Times New Roman"/>
                <w:sz w:val="24"/>
                <w:szCs w:val="24"/>
                <w:lang w:val="kk-KZ"/>
              </w:rPr>
              <w:t>дағы</w:t>
            </w:r>
            <w:r w:rsidRPr="006E36C8">
              <w:rPr>
                <w:rFonts w:ascii="Times New Roman" w:hAnsi="Times New Roman"/>
                <w:sz w:val="24"/>
                <w:szCs w:val="24"/>
                <w:lang w:val="kk-KZ"/>
              </w:rPr>
              <w:t xml:space="preserve"> жағдай бойынша МЗЖ, МКЗЖ, ЕЗЖ есебінен сатып алынған қаржы құралдары номиналданған валюталар бөлінісіндегі инвестициялық портфель мынадай: ұлттық валютадағы инвестициялар – </w:t>
            </w:r>
            <w:r w:rsidR="00AA0E65">
              <w:rPr>
                <w:rFonts w:ascii="Times New Roman" w:hAnsi="Times New Roman"/>
                <w:sz w:val="24"/>
                <w:szCs w:val="24"/>
                <w:lang w:val="kk-KZ"/>
              </w:rPr>
              <w:t>60,79</w:t>
            </w:r>
            <w:r w:rsidRPr="006E36C8">
              <w:rPr>
                <w:rFonts w:ascii="Times New Roman" w:hAnsi="Times New Roman"/>
                <w:sz w:val="24"/>
                <w:szCs w:val="24"/>
                <w:lang w:val="kk-KZ"/>
              </w:rPr>
              <w:t xml:space="preserve">%, АҚШ долларымен – зейнетақы активтері портфелінің </w:t>
            </w:r>
            <w:r w:rsidR="00AA0E65">
              <w:rPr>
                <w:rFonts w:ascii="Times New Roman" w:hAnsi="Times New Roman"/>
                <w:sz w:val="24"/>
                <w:szCs w:val="24"/>
                <w:lang w:val="kk-KZ"/>
              </w:rPr>
              <w:t>39,20</w:t>
            </w:r>
            <w:r w:rsidRPr="006E36C8">
              <w:rPr>
                <w:rFonts w:ascii="Times New Roman" w:hAnsi="Times New Roman"/>
                <w:sz w:val="24"/>
                <w:szCs w:val="24"/>
                <w:lang w:val="kk-KZ"/>
              </w:rPr>
              <w:t>%</w:t>
            </w:r>
            <w:r w:rsidR="00AA0E65">
              <w:rPr>
                <w:rFonts w:ascii="Times New Roman" w:hAnsi="Times New Roman"/>
                <w:sz w:val="24"/>
                <w:szCs w:val="24"/>
                <w:lang w:val="kk-KZ"/>
              </w:rPr>
              <w:t xml:space="preserve">, басқа валюталарда – зейнетақы активтері портфелінің </w:t>
            </w:r>
            <w:r w:rsidR="00AA0E65" w:rsidRPr="00830DF6">
              <w:rPr>
                <w:rFonts w:ascii="Times New Roman" w:hAnsi="Times New Roman"/>
                <w:color w:val="000000" w:themeColor="text1"/>
                <w:sz w:val="24"/>
                <w:szCs w:val="24"/>
                <w:lang w:val="kk-KZ"/>
              </w:rPr>
              <w:t>0,01%</w:t>
            </w:r>
            <w:r w:rsidRPr="006E36C8">
              <w:rPr>
                <w:rFonts w:ascii="Times New Roman" w:hAnsi="Times New Roman"/>
                <w:sz w:val="24"/>
                <w:szCs w:val="24"/>
                <w:lang w:val="kk-KZ"/>
              </w:rPr>
              <w:t xml:space="preserve">. </w:t>
            </w:r>
            <w:r w:rsidR="00830DF6">
              <w:rPr>
                <w:rFonts w:ascii="Times New Roman" w:hAnsi="Times New Roman"/>
                <w:sz w:val="24"/>
                <w:szCs w:val="24"/>
                <w:lang w:val="kk-KZ"/>
              </w:rPr>
              <w:t xml:space="preserve"> </w:t>
            </w:r>
          </w:p>
          <w:p w14:paraId="6BD9B92B" w14:textId="28376043" w:rsidR="00C92FCA" w:rsidRPr="006E36C8" w:rsidRDefault="00C92FCA" w:rsidP="00C92FCA">
            <w:pPr>
              <w:spacing w:line="254" w:lineRule="auto"/>
              <w:ind w:firstLine="709"/>
              <w:jc w:val="both"/>
              <w:rPr>
                <w:rFonts w:ascii="Times New Roman" w:hAnsi="Times New Roman"/>
                <w:sz w:val="24"/>
                <w:szCs w:val="24"/>
                <w:lang w:val="kk-KZ"/>
              </w:rPr>
            </w:pPr>
            <w:r w:rsidRPr="006E36C8">
              <w:rPr>
                <w:rFonts w:ascii="Times New Roman" w:hAnsi="Times New Roman"/>
                <w:sz w:val="24"/>
                <w:szCs w:val="24"/>
                <w:lang w:val="kk-KZ"/>
              </w:rPr>
              <w:t xml:space="preserve">Алынған кірістің құрылымын талдаудан бағалы қағаздар бойынша сыйақы түріндегі, оның ішінде орналастырылған салымдар мен "кері РЕПО" операциялары бойынша және бағалы қағаздарды нарықтық қайта бағалаудан түскен кірістер – </w:t>
            </w:r>
            <w:r w:rsidR="00830DF6">
              <w:rPr>
                <w:rFonts w:ascii="Times New Roman" w:hAnsi="Times New Roman"/>
                <w:sz w:val="24"/>
                <w:szCs w:val="24"/>
                <w:lang w:val="kk-KZ"/>
              </w:rPr>
              <w:t>1 666,96</w:t>
            </w:r>
            <w:r w:rsidRPr="006E36C8">
              <w:rPr>
                <w:rFonts w:ascii="Times New Roman" w:hAnsi="Times New Roman"/>
                <w:sz w:val="24"/>
                <w:szCs w:val="24"/>
                <w:lang w:val="kk-KZ"/>
              </w:rPr>
              <w:t xml:space="preserve"> млрд теңге, сыртқы басқарудағы активтер бойынша – </w:t>
            </w:r>
            <w:r w:rsidR="00830DF6">
              <w:rPr>
                <w:rFonts w:ascii="Times New Roman" w:hAnsi="Times New Roman"/>
                <w:color w:val="000000" w:themeColor="text1"/>
                <w:sz w:val="24"/>
                <w:szCs w:val="24"/>
                <w:lang w:val="kk-KZ"/>
              </w:rPr>
              <w:t>620,16</w:t>
            </w:r>
            <w:r w:rsidRPr="002E325E">
              <w:rPr>
                <w:rFonts w:ascii="Times New Roman" w:hAnsi="Times New Roman"/>
                <w:color w:val="000000" w:themeColor="text1"/>
                <w:sz w:val="24"/>
                <w:szCs w:val="24"/>
                <w:lang w:val="kk-KZ"/>
              </w:rPr>
              <w:t xml:space="preserve"> </w:t>
            </w:r>
            <w:r w:rsidRPr="006E36C8">
              <w:rPr>
                <w:rFonts w:ascii="Times New Roman" w:hAnsi="Times New Roman"/>
                <w:sz w:val="24"/>
                <w:szCs w:val="24"/>
                <w:lang w:val="kk-KZ"/>
              </w:rPr>
              <w:t>млрд теңге</w:t>
            </w:r>
            <w:r>
              <w:rPr>
                <w:rFonts w:ascii="Times New Roman" w:hAnsi="Times New Roman"/>
                <w:sz w:val="24"/>
                <w:szCs w:val="24"/>
                <w:lang w:val="kk-KZ"/>
              </w:rPr>
              <w:t xml:space="preserve">, </w:t>
            </w:r>
            <w:r w:rsidRPr="002E325E">
              <w:rPr>
                <w:rFonts w:ascii="Times New Roman" w:hAnsi="Times New Roman"/>
                <w:sz w:val="24"/>
                <w:szCs w:val="24"/>
                <w:lang w:val="kk-KZ"/>
              </w:rPr>
              <w:t xml:space="preserve">шетел валютасын қайта бағалаудан </w:t>
            </w:r>
            <w:r>
              <w:rPr>
                <w:rFonts w:ascii="Times New Roman" w:hAnsi="Times New Roman"/>
                <w:sz w:val="24"/>
                <w:szCs w:val="24"/>
                <w:lang w:val="kk-KZ"/>
              </w:rPr>
              <w:t>–</w:t>
            </w:r>
            <w:r w:rsidRPr="002E325E">
              <w:rPr>
                <w:rFonts w:ascii="Times New Roman" w:hAnsi="Times New Roman"/>
                <w:sz w:val="24"/>
                <w:szCs w:val="24"/>
                <w:lang w:val="kk-KZ"/>
              </w:rPr>
              <w:t xml:space="preserve"> </w:t>
            </w:r>
            <w:r w:rsidR="00830DF6">
              <w:rPr>
                <w:rFonts w:ascii="Times New Roman" w:hAnsi="Times New Roman"/>
                <w:sz w:val="24"/>
                <w:szCs w:val="24"/>
                <w:lang w:val="kk-KZ"/>
              </w:rPr>
              <w:t>227,98</w:t>
            </w:r>
            <w:r w:rsidRPr="002E325E">
              <w:rPr>
                <w:rFonts w:ascii="Times New Roman" w:hAnsi="Times New Roman"/>
                <w:sz w:val="24"/>
                <w:szCs w:val="24"/>
                <w:lang w:val="kk-KZ"/>
              </w:rPr>
              <w:t xml:space="preserve"> млрд теңге. Бағалы қағаздарды нарықтық қайта бағалау</w:t>
            </w:r>
            <w:r w:rsidR="00830DF6">
              <w:rPr>
                <w:rFonts w:ascii="Times New Roman" w:hAnsi="Times New Roman"/>
                <w:sz w:val="24"/>
                <w:szCs w:val="24"/>
                <w:lang w:val="kk-KZ"/>
              </w:rPr>
              <w:t xml:space="preserve"> – 98,86</w:t>
            </w:r>
            <w:r w:rsidRPr="002E325E">
              <w:rPr>
                <w:rFonts w:ascii="Times New Roman" w:hAnsi="Times New Roman"/>
                <w:sz w:val="24"/>
                <w:szCs w:val="24"/>
                <w:lang w:val="kk-KZ"/>
              </w:rPr>
              <w:t xml:space="preserve"> млрд теңге</w:t>
            </w:r>
            <w:r>
              <w:rPr>
                <w:rFonts w:ascii="Times New Roman" w:hAnsi="Times New Roman"/>
                <w:sz w:val="24"/>
                <w:szCs w:val="24"/>
                <w:lang w:val="kk-KZ"/>
              </w:rPr>
              <w:t xml:space="preserve"> болды. </w:t>
            </w:r>
            <w:r w:rsidRPr="006E36C8">
              <w:rPr>
                <w:rFonts w:ascii="Times New Roman" w:hAnsi="Times New Roman"/>
                <w:sz w:val="24"/>
                <w:szCs w:val="24"/>
                <w:lang w:val="kk-KZ"/>
              </w:rPr>
              <w:t xml:space="preserve">Басқа </w:t>
            </w:r>
            <w:r w:rsidR="00830DF6">
              <w:rPr>
                <w:rFonts w:ascii="Times New Roman" w:hAnsi="Times New Roman"/>
                <w:sz w:val="24"/>
                <w:szCs w:val="24"/>
                <w:lang w:val="kk-KZ"/>
              </w:rPr>
              <w:t xml:space="preserve">кірістер </w:t>
            </w:r>
            <w:r w:rsidRPr="006E36C8">
              <w:rPr>
                <w:rFonts w:ascii="Times New Roman" w:hAnsi="Times New Roman"/>
                <w:sz w:val="24"/>
                <w:szCs w:val="24"/>
                <w:lang w:val="kk-KZ"/>
              </w:rPr>
              <w:t xml:space="preserve">– </w:t>
            </w:r>
            <w:r w:rsidR="00830DF6">
              <w:rPr>
                <w:rFonts w:ascii="Times New Roman" w:hAnsi="Times New Roman"/>
                <w:sz w:val="24"/>
                <w:szCs w:val="24"/>
                <w:lang w:val="kk-KZ"/>
              </w:rPr>
              <w:t>2,81</w:t>
            </w:r>
            <w:r w:rsidRPr="006E36C8">
              <w:rPr>
                <w:rFonts w:ascii="Times New Roman" w:hAnsi="Times New Roman"/>
                <w:sz w:val="24"/>
                <w:szCs w:val="24"/>
                <w:lang w:val="kk-KZ"/>
              </w:rPr>
              <w:t xml:space="preserve"> млрд теңге. </w:t>
            </w:r>
            <w:r>
              <w:rPr>
                <w:rFonts w:ascii="Times New Roman" w:hAnsi="Times New Roman"/>
                <w:sz w:val="24"/>
                <w:szCs w:val="24"/>
                <w:lang w:val="kk-KZ"/>
              </w:rPr>
              <w:t xml:space="preserve"> </w:t>
            </w:r>
          </w:p>
          <w:p w14:paraId="61E45E7B" w14:textId="24DFB245" w:rsidR="00FF7BD3" w:rsidRDefault="00FF7BD3" w:rsidP="00FF7BD3">
            <w:pPr>
              <w:spacing w:line="254" w:lineRule="auto"/>
              <w:ind w:firstLine="709"/>
              <w:jc w:val="both"/>
              <w:rPr>
                <w:rFonts w:ascii="Times New Roman" w:hAnsi="Times New Roman"/>
                <w:sz w:val="24"/>
                <w:szCs w:val="24"/>
                <w:lang w:val="kk-KZ"/>
              </w:rPr>
            </w:pPr>
            <w:r w:rsidRPr="006E36C8">
              <w:rPr>
                <w:rFonts w:ascii="Times New Roman" w:hAnsi="Times New Roman"/>
                <w:sz w:val="24"/>
                <w:szCs w:val="24"/>
                <w:lang w:val="kk-KZ"/>
              </w:rPr>
              <w:t>Инвестициялық қызметтің нәтижесінде, сондай-ақ, шетел валюталары бағамдарының құбылмалылығы және қаржы құралдарының нарықтық құнының өзгеруі салдарынан 2024 жыл</w:t>
            </w:r>
            <w:r>
              <w:rPr>
                <w:rFonts w:ascii="Times New Roman" w:hAnsi="Times New Roman"/>
                <w:sz w:val="24"/>
                <w:szCs w:val="24"/>
                <w:lang w:val="kk-KZ"/>
              </w:rPr>
              <w:t xml:space="preserve">дың басынан бері </w:t>
            </w:r>
            <w:r w:rsidRPr="006E36C8">
              <w:rPr>
                <w:rFonts w:ascii="Times New Roman" w:hAnsi="Times New Roman"/>
                <w:sz w:val="24"/>
                <w:szCs w:val="24"/>
                <w:lang w:val="kk-KZ"/>
              </w:rPr>
              <w:t xml:space="preserve">есептелген инвестициялық кірістің мөлшері </w:t>
            </w:r>
            <w:r>
              <w:rPr>
                <w:rFonts w:ascii="Times New Roman" w:hAnsi="Times New Roman"/>
                <w:sz w:val="24"/>
                <w:szCs w:val="24"/>
                <w:lang w:val="kk-KZ"/>
              </w:rPr>
              <w:t xml:space="preserve">1 қазанда </w:t>
            </w:r>
            <w:r w:rsidRPr="008751A2">
              <w:rPr>
                <w:rFonts w:ascii="Times New Roman" w:hAnsi="Times New Roman"/>
                <w:sz w:val="24"/>
                <w:szCs w:val="24"/>
                <w:lang w:val="kk-KZ"/>
              </w:rPr>
              <w:t xml:space="preserve">2,12 </w:t>
            </w:r>
            <w:r w:rsidR="00445712" w:rsidRPr="008751A2">
              <w:rPr>
                <w:rFonts w:ascii="Times New Roman" w:hAnsi="Times New Roman"/>
                <w:sz w:val="24"/>
                <w:szCs w:val="24"/>
                <w:lang w:val="kk-KZ"/>
              </w:rPr>
              <w:t>трлн</w:t>
            </w:r>
            <w:r w:rsidRPr="008751A2">
              <w:rPr>
                <w:rFonts w:ascii="Times New Roman" w:hAnsi="Times New Roman"/>
                <w:sz w:val="24"/>
                <w:szCs w:val="24"/>
                <w:lang w:val="kk-KZ"/>
              </w:rPr>
              <w:t xml:space="preserve"> теңге</w:t>
            </w:r>
            <w:r w:rsidRPr="006E36C8">
              <w:rPr>
                <w:rFonts w:ascii="Times New Roman" w:hAnsi="Times New Roman"/>
                <w:sz w:val="24"/>
                <w:szCs w:val="24"/>
                <w:lang w:val="kk-KZ"/>
              </w:rPr>
              <w:t xml:space="preserve"> болды. </w:t>
            </w:r>
            <w:r>
              <w:rPr>
                <w:rFonts w:ascii="Times New Roman" w:hAnsi="Times New Roman"/>
                <w:sz w:val="24"/>
                <w:szCs w:val="24"/>
                <w:lang w:val="kk-KZ"/>
              </w:rPr>
              <w:t xml:space="preserve">      </w:t>
            </w:r>
          </w:p>
          <w:p w14:paraId="313CFE3D" w14:textId="0C44CB35" w:rsidR="00242042" w:rsidRPr="006E36C8" w:rsidRDefault="00242042" w:rsidP="00242042">
            <w:pPr>
              <w:spacing w:line="254" w:lineRule="auto"/>
              <w:ind w:firstLine="709"/>
              <w:jc w:val="both"/>
              <w:rPr>
                <w:rFonts w:ascii="Times New Roman" w:hAnsi="Times New Roman"/>
                <w:sz w:val="24"/>
                <w:szCs w:val="24"/>
                <w:lang w:val="kk-KZ"/>
              </w:rPr>
            </w:pPr>
            <w:r w:rsidRPr="006E36C8">
              <w:rPr>
                <w:rFonts w:ascii="Times New Roman" w:hAnsi="Times New Roman"/>
                <w:sz w:val="24"/>
                <w:szCs w:val="24"/>
                <w:lang w:val="kk-KZ"/>
              </w:rPr>
              <w:t xml:space="preserve">Салымшылардың (алушылардың) шоттарына бөлінген БЖЗҚ зейнетақы активтерінің кірістілігі </w:t>
            </w:r>
            <w:r>
              <w:rPr>
                <w:rFonts w:ascii="Times New Roman" w:hAnsi="Times New Roman"/>
                <w:sz w:val="24"/>
                <w:szCs w:val="24"/>
                <w:lang w:val="kk-KZ"/>
              </w:rPr>
              <w:t>2024 жылдың 9 айы бойынша 11,22</w:t>
            </w:r>
            <w:r w:rsidRPr="006E36C8">
              <w:rPr>
                <w:rFonts w:ascii="Times New Roman" w:hAnsi="Times New Roman"/>
                <w:sz w:val="24"/>
                <w:szCs w:val="24"/>
                <w:lang w:val="kk-KZ"/>
              </w:rPr>
              <w:t>%</w:t>
            </w:r>
            <w:r>
              <w:rPr>
                <w:rFonts w:ascii="Times New Roman" w:hAnsi="Times New Roman"/>
                <w:sz w:val="24"/>
                <w:szCs w:val="24"/>
                <w:lang w:val="kk-KZ"/>
              </w:rPr>
              <w:t xml:space="preserve"> болды</w:t>
            </w:r>
            <w:r w:rsidRPr="006E36C8">
              <w:rPr>
                <w:rFonts w:ascii="Times New Roman" w:hAnsi="Times New Roman"/>
                <w:sz w:val="24"/>
                <w:szCs w:val="24"/>
                <w:lang w:val="kk-KZ"/>
              </w:rPr>
              <w:t>.</w:t>
            </w:r>
          </w:p>
          <w:p w14:paraId="08F23DE7" w14:textId="27929912" w:rsidR="00242042" w:rsidRDefault="00242042" w:rsidP="00242042">
            <w:pPr>
              <w:spacing w:line="254" w:lineRule="auto"/>
              <w:ind w:firstLine="709"/>
              <w:jc w:val="both"/>
              <w:rPr>
                <w:rFonts w:ascii="Times New Roman" w:hAnsi="Times New Roman"/>
                <w:sz w:val="24"/>
                <w:szCs w:val="24"/>
                <w:lang w:val="kk-KZ"/>
              </w:rPr>
            </w:pPr>
            <w:r w:rsidRPr="006E36C8">
              <w:rPr>
                <w:rFonts w:ascii="Times New Roman" w:hAnsi="Times New Roman"/>
                <w:sz w:val="24"/>
                <w:szCs w:val="24"/>
                <w:lang w:val="kk-KZ"/>
              </w:rPr>
              <w:lastRenderedPageBreak/>
              <w:t xml:space="preserve">2024 жылғы 1 </w:t>
            </w:r>
            <w:r>
              <w:rPr>
                <w:rFonts w:ascii="Times New Roman" w:hAnsi="Times New Roman"/>
                <w:sz w:val="24"/>
                <w:szCs w:val="24"/>
                <w:lang w:val="kk-KZ"/>
              </w:rPr>
              <w:t>қазандағы</w:t>
            </w:r>
            <w:r w:rsidRPr="006E36C8">
              <w:rPr>
                <w:rFonts w:ascii="Times New Roman" w:hAnsi="Times New Roman"/>
                <w:sz w:val="24"/>
                <w:szCs w:val="24"/>
                <w:lang w:val="kk-KZ"/>
              </w:rPr>
              <w:t xml:space="preserve"> </w:t>
            </w:r>
            <w:r w:rsidRPr="006E36C8">
              <w:rPr>
                <w:rFonts w:ascii="Times New Roman" w:hAnsi="Times New Roman"/>
                <w:b/>
                <w:sz w:val="24"/>
                <w:szCs w:val="24"/>
                <w:lang w:val="kk-KZ"/>
              </w:rPr>
              <w:t>ЖМЗЖ</w:t>
            </w:r>
            <w:r w:rsidRPr="006E36C8">
              <w:rPr>
                <w:rFonts w:ascii="Times New Roman" w:hAnsi="Times New Roman"/>
                <w:sz w:val="24"/>
                <w:szCs w:val="24"/>
                <w:lang w:val="kk-KZ"/>
              </w:rPr>
              <w:t xml:space="preserve"> инвестициялау бағыттары мынадай: ҚР Қаржы министрлігінің мемлекеттік бағалы қағаздары – </w:t>
            </w:r>
            <w:r>
              <w:rPr>
                <w:rFonts w:ascii="Times New Roman" w:hAnsi="Times New Roman"/>
                <w:sz w:val="24"/>
                <w:szCs w:val="24"/>
                <w:lang w:val="kk-KZ"/>
              </w:rPr>
              <w:t>88,71</w:t>
            </w:r>
            <w:r w:rsidRPr="006E36C8">
              <w:rPr>
                <w:rFonts w:ascii="Times New Roman" w:hAnsi="Times New Roman"/>
                <w:sz w:val="24"/>
                <w:szCs w:val="24"/>
                <w:lang w:val="kk-KZ"/>
              </w:rPr>
              <w:t xml:space="preserve">%, </w:t>
            </w:r>
            <w:r>
              <w:rPr>
                <w:rFonts w:ascii="Times New Roman" w:hAnsi="Times New Roman"/>
                <w:sz w:val="24"/>
                <w:szCs w:val="24"/>
                <w:lang w:val="kk-KZ"/>
              </w:rPr>
              <w:t xml:space="preserve">РЕПО операциялары </w:t>
            </w:r>
            <w:r w:rsidRPr="006E36C8">
              <w:rPr>
                <w:rFonts w:ascii="Times New Roman" w:hAnsi="Times New Roman"/>
                <w:sz w:val="24"/>
                <w:szCs w:val="24"/>
                <w:lang w:val="kk-KZ"/>
              </w:rPr>
              <w:t>–</w:t>
            </w:r>
            <w:r>
              <w:rPr>
                <w:rFonts w:ascii="Times New Roman" w:hAnsi="Times New Roman"/>
                <w:sz w:val="24"/>
                <w:szCs w:val="24"/>
                <w:lang w:val="kk-KZ"/>
              </w:rPr>
              <w:t xml:space="preserve"> 9,47</w:t>
            </w:r>
            <w:r w:rsidRPr="007A57A5">
              <w:rPr>
                <w:rFonts w:ascii="Times New Roman" w:hAnsi="Times New Roman"/>
                <w:color w:val="000000" w:themeColor="text1"/>
                <w:sz w:val="24"/>
                <w:szCs w:val="24"/>
                <w:lang w:val="kk-KZ"/>
              </w:rPr>
              <w:t>%</w:t>
            </w:r>
            <w:r>
              <w:rPr>
                <w:rFonts w:ascii="Times New Roman" w:hAnsi="Times New Roman"/>
                <w:color w:val="000000" w:themeColor="text1"/>
                <w:sz w:val="24"/>
                <w:szCs w:val="24"/>
                <w:lang w:val="kk-KZ"/>
              </w:rPr>
              <w:t>,</w:t>
            </w:r>
            <w:r>
              <w:rPr>
                <w:rFonts w:ascii="Times New Roman" w:hAnsi="Times New Roman"/>
                <w:sz w:val="24"/>
                <w:szCs w:val="24"/>
                <w:lang w:val="kk-KZ"/>
              </w:rPr>
              <w:t xml:space="preserve"> </w:t>
            </w:r>
            <w:r w:rsidRPr="006E36C8">
              <w:rPr>
                <w:rFonts w:ascii="Times New Roman" w:hAnsi="Times New Roman"/>
                <w:sz w:val="24"/>
                <w:szCs w:val="24"/>
                <w:lang w:val="kk-KZ"/>
              </w:rPr>
              <w:t xml:space="preserve">ҚРҰБ депозиттері – </w:t>
            </w:r>
            <w:r>
              <w:rPr>
                <w:rFonts w:ascii="Times New Roman" w:hAnsi="Times New Roman"/>
                <w:sz w:val="24"/>
                <w:szCs w:val="24"/>
                <w:lang w:val="kk-KZ"/>
              </w:rPr>
              <w:t>1,37</w:t>
            </w:r>
            <w:r w:rsidRPr="006E36C8">
              <w:rPr>
                <w:rFonts w:ascii="Times New Roman" w:hAnsi="Times New Roman"/>
                <w:sz w:val="24"/>
                <w:szCs w:val="24"/>
                <w:lang w:val="kk-KZ"/>
              </w:rPr>
              <w:t>%</w:t>
            </w:r>
            <w:r>
              <w:rPr>
                <w:rFonts w:ascii="Times New Roman" w:hAnsi="Times New Roman"/>
                <w:sz w:val="24"/>
                <w:szCs w:val="24"/>
                <w:lang w:val="kk-KZ"/>
              </w:rPr>
              <w:t xml:space="preserve">, </w:t>
            </w:r>
            <w:r w:rsidRPr="006E36C8">
              <w:rPr>
                <w:rFonts w:ascii="Times New Roman" w:hAnsi="Times New Roman"/>
                <w:sz w:val="24"/>
                <w:szCs w:val="24"/>
                <w:lang w:val="kk-KZ"/>
              </w:rPr>
              <w:t>инвестициялық шоттардағы ақшалай қаражат – 0,</w:t>
            </w:r>
            <w:r>
              <w:rPr>
                <w:rFonts w:ascii="Times New Roman" w:hAnsi="Times New Roman"/>
                <w:sz w:val="24"/>
                <w:szCs w:val="24"/>
                <w:lang w:val="kk-KZ"/>
              </w:rPr>
              <w:t>45</w:t>
            </w:r>
            <w:r w:rsidRPr="006E36C8">
              <w:rPr>
                <w:rFonts w:ascii="Times New Roman" w:hAnsi="Times New Roman"/>
                <w:sz w:val="24"/>
                <w:szCs w:val="24"/>
                <w:lang w:val="kk-KZ"/>
              </w:rPr>
              <w:t xml:space="preserve">%. </w:t>
            </w:r>
          </w:p>
          <w:p w14:paraId="3E0720A1" w14:textId="6E59C9CA" w:rsidR="008751A2" w:rsidRPr="008751A2" w:rsidRDefault="008751A2" w:rsidP="00242042">
            <w:pPr>
              <w:spacing w:line="254" w:lineRule="auto"/>
              <w:ind w:firstLine="709"/>
              <w:jc w:val="both"/>
              <w:rPr>
                <w:rFonts w:ascii="Times New Roman" w:hAnsi="Times New Roman"/>
                <w:sz w:val="24"/>
                <w:szCs w:val="24"/>
                <w:lang w:val="kk-KZ"/>
              </w:rPr>
            </w:pPr>
            <w:r>
              <w:rPr>
                <w:rFonts w:ascii="Times New Roman" w:hAnsi="Times New Roman"/>
                <w:color w:val="000000" w:themeColor="text1"/>
                <w:sz w:val="24"/>
                <w:szCs w:val="24"/>
                <w:lang w:val="kk-KZ"/>
              </w:rPr>
              <w:t xml:space="preserve">ЖМЗЖ есебінен инвестициялық портфель тек ұлттық валютада номиналданған қаржы құралдарынан тұрады.  </w:t>
            </w:r>
          </w:p>
          <w:p w14:paraId="7C9857DB" w14:textId="5E115EC6" w:rsidR="002B10A4" w:rsidRPr="006E36C8" w:rsidRDefault="002B10A4" w:rsidP="002B10A4">
            <w:pPr>
              <w:spacing w:line="254" w:lineRule="auto"/>
              <w:ind w:firstLine="709"/>
              <w:jc w:val="both"/>
              <w:rPr>
                <w:rFonts w:ascii="Times New Roman" w:hAnsi="Times New Roman"/>
                <w:sz w:val="24"/>
                <w:szCs w:val="24"/>
                <w:lang w:val="kk-KZ"/>
              </w:rPr>
            </w:pPr>
            <w:r w:rsidRPr="006E36C8">
              <w:rPr>
                <w:rFonts w:ascii="Times New Roman" w:hAnsi="Times New Roman"/>
                <w:sz w:val="24"/>
                <w:szCs w:val="24"/>
                <w:lang w:val="kk-KZ"/>
              </w:rPr>
              <w:t xml:space="preserve">2024 жылдың басынан бастап 1 </w:t>
            </w:r>
            <w:r w:rsidR="008751A2">
              <w:rPr>
                <w:rFonts w:ascii="Times New Roman" w:hAnsi="Times New Roman"/>
                <w:sz w:val="24"/>
                <w:szCs w:val="24"/>
                <w:lang w:val="kk-KZ"/>
              </w:rPr>
              <w:t>қазан</w:t>
            </w:r>
            <w:r>
              <w:rPr>
                <w:rFonts w:ascii="Times New Roman" w:hAnsi="Times New Roman"/>
                <w:sz w:val="24"/>
                <w:szCs w:val="24"/>
                <w:lang w:val="kk-KZ"/>
              </w:rPr>
              <w:t>дағы</w:t>
            </w:r>
            <w:r w:rsidRPr="006E36C8">
              <w:rPr>
                <w:rFonts w:ascii="Times New Roman" w:hAnsi="Times New Roman"/>
                <w:sz w:val="24"/>
                <w:szCs w:val="24"/>
                <w:lang w:val="kk-KZ"/>
              </w:rPr>
              <w:t xml:space="preserve"> жағдай бойынша ЖМЗЖ есе</w:t>
            </w:r>
            <w:r w:rsidR="008751A2">
              <w:rPr>
                <w:rFonts w:ascii="Times New Roman" w:hAnsi="Times New Roman"/>
                <w:sz w:val="24"/>
                <w:szCs w:val="24"/>
                <w:lang w:val="kk-KZ"/>
              </w:rPr>
              <w:t xml:space="preserve">бінен алынған </w:t>
            </w:r>
            <w:r w:rsidRPr="006E36C8">
              <w:rPr>
                <w:rFonts w:ascii="Times New Roman" w:hAnsi="Times New Roman"/>
                <w:sz w:val="24"/>
                <w:szCs w:val="24"/>
                <w:lang w:val="kk-KZ"/>
              </w:rPr>
              <w:t>инвестициялық кіріс</w:t>
            </w:r>
            <w:r>
              <w:rPr>
                <w:rFonts w:ascii="Times New Roman" w:hAnsi="Times New Roman"/>
                <w:sz w:val="24"/>
                <w:szCs w:val="24"/>
                <w:lang w:val="kk-KZ"/>
              </w:rPr>
              <w:t xml:space="preserve"> – </w:t>
            </w:r>
            <w:r w:rsidR="00457AF2">
              <w:rPr>
                <w:rFonts w:ascii="Times New Roman" w:hAnsi="Times New Roman"/>
                <w:b/>
                <w:sz w:val="24"/>
                <w:szCs w:val="24"/>
                <w:lang w:val="kk-KZ" w:eastAsia="ru-RU"/>
              </w:rPr>
              <w:t>9,19</w:t>
            </w:r>
            <w:r>
              <w:rPr>
                <w:rFonts w:ascii="Times New Roman" w:hAnsi="Times New Roman"/>
                <w:b/>
                <w:sz w:val="24"/>
                <w:szCs w:val="24"/>
                <w:lang w:val="kk-KZ" w:eastAsia="ru-RU"/>
              </w:rPr>
              <w:t xml:space="preserve"> млрд теңге. ЖМЗЖ бойынша кірістілік </w:t>
            </w:r>
            <w:r>
              <w:rPr>
                <w:rFonts w:ascii="Times New Roman" w:hAnsi="Times New Roman"/>
                <w:sz w:val="24"/>
                <w:szCs w:val="24"/>
                <w:lang w:val="kk-KZ"/>
              </w:rPr>
              <w:t>–</w:t>
            </w:r>
            <w:r w:rsidRPr="006E36C8">
              <w:rPr>
                <w:rFonts w:ascii="Times New Roman" w:hAnsi="Times New Roman"/>
                <w:sz w:val="24"/>
                <w:szCs w:val="24"/>
                <w:lang w:val="kk-KZ"/>
              </w:rPr>
              <w:t xml:space="preserve"> </w:t>
            </w:r>
            <w:r w:rsidR="00457AF2">
              <w:rPr>
                <w:rFonts w:ascii="Times New Roman" w:hAnsi="Times New Roman"/>
                <w:sz w:val="24"/>
                <w:szCs w:val="24"/>
                <w:lang w:val="kk-KZ"/>
              </w:rPr>
              <w:t>8,87</w:t>
            </w:r>
            <w:r w:rsidRPr="006E36C8">
              <w:rPr>
                <w:rFonts w:ascii="Times New Roman" w:hAnsi="Times New Roman"/>
                <w:sz w:val="24"/>
                <w:szCs w:val="24"/>
                <w:lang w:val="kk-KZ"/>
              </w:rPr>
              <w:t xml:space="preserve">%. </w:t>
            </w:r>
          </w:p>
          <w:p w14:paraId="1AA19DFC" w14:textId="77777777" w:rsidR="00C92FCA" w:rsidRPr="006E36C8" w:rsidRDefault="00C92FCA" w:rsidP="00C92FCA">
            <w:pPr>
              <w:spacing w:line="254" w:lineRule="auto"/>
              <w:ind w:firstLine="709"/>
              <w:jc w:val="both"/>
              <w:rPr>
                <w:rFonts w:ascii="Times New Roman" w:hAnsi="Times New Roman"/>
                <w:sz w:val="24"/>
                <w:szCs w:val="24"/>
                <w:lang w:val="kk-KZ"/>
              </w:rPr>
            </w:pPr>
            <w:r w:rsidRPr="006E36C8">
              <w:rPr>
                <w:rFonts w:ascii="Times New Roman" w:hAnsi="Times New Roman"/>
                <w:sz w:val="24"/>
                <w:szCs w:val="24"/>
                <w:lang w:val="kk-KZ"/>
              </w:rPr>
              <w:t>Зейнетақы активтерінің инвестициялық портфелін құралдар, салалар және валюталар бойынша әртараптандыру есебінен 2024 жылғы қаңтар-</w:t>
            </w:r>
            <w:r>
              <w:rPr>
                <w:rFonts w:ascii="Times New Roman" w:hAnsi="Times New Roman"/>
                <w:sz w:val="24"/>
                <w:szCs w:val="24"/>
                <w:lang w:val="kk-KZ"/>
              </w:rPr>
              <w:t>шілде</w:t>
            </w:r>
            <w:r w:rsidRPr="006E36C8">
              <w:rPr>
                <w:rFonts w:ascii="Times New Roman" w:hAnsi="Times New Roman"/>
                <w:sz w:val="24"/>
                <w:szCs w:val="24"/>
                <w:lang w:val="kk-KZ"/>
              </w:rPr>
              <w:t xml:space="preserve"> айларындағы </w:t>
            </w:r>
            <w:r w:rsidRPr="003A7ACB">
              <w:rPr>
                <w:rFonts w:ascii="Times New Roman" w:hAnsi="Times New Roman"/>
                <w:sz w:val="24"/>
                <w:szCs w:val="24"/>
                <w:lang w:val="kk-KZ"/>
              </w:rPr>
              <w:t>жалпы кіріс оң</w:t>
            </w:r>
            <w:r w:rsidRPr="006E36C8">
              <w:rPr>
                <w:rFonts w:ascii="Times New Roman" w:hAnsi="Times New Roman"/>
                <w:sz w:val="24"/>
                <w:szCs w:val="24"/>
                <w:lang w:val="kk-KZ"/>
              </w:rPr>
              <w:t xml:space="preserve"> нәтиже көрсет</w:t>
            </w:r>
            <w:r>
              <w:rPr>
                <w:rFonts w:ascii="Times New Roman" w:hAnsi="Times New Roman"/>
                <w:sz w:val="24"/>
                <w:szCs w:val="24"/>
                <w:lang w:val="kk-KZ"/>
              </w:rPr>
              <w:t>іп, 1,41 трлн теңгеге жетті</w:t>
            </w:r>
            <w:r w:rsidRPr="006E36C8">
              <w:rPr>
                <w:rFonts w:ascii="Times New Roman" w:hAnsi="Times New Roman"/>
                <w:sz w:val="24"/>
                <w:szCs w:val="24"/>
                <w:lang w:val="kk-KZ"/>
              </w:rPr>
              <w:t>.</w:t>
            </w:r>
            <w:r>
              <w:rPr>
                <w:rFonts w:ascii="Times New Roman" w:hAnsi="Times New Roman"/>
                <w:sz w:val="24"/>
                <w:szCs w:val="24"/>
                <w:lang w:val="kk-KZ"/>
              </w:rPr>
              <w:t xml:space="preserve"> </w:t>
            </w:r>
            <w:r w:rsidRPr="00FD5AA4">
              <w:rPr>
                <w:rFonts w:ascii="Times New Roman" w:hAnsi="Times New Roman"/>
                <w:sz w:val="24"/>
                <w:szCs w:val="24"/>
                <w:lang w:val="kk-KZ"/>
              </w:rPr>
              <w:t>Көрсетілген кезеңде</w:t>
            </w:r>
            <w:r>
              <w:rPr>
                <w:rFonts w:ascii="Times New Roman" w:hAnsi="Times New Roman"/>
                <w:sz w:val="24"/>
                <w:szCs w:val="24"/>
                <w:lang w:val="kk-KZ"/>
              </w:rPr>
              <w:t>гі</w:t>
            </w:r>
            <w:r w:rsidRPr="00FD5AA4">
              <w:rPr>
                <w:rFonts w:ascii="Times New Roman" w:hAnsi="Times New Roman"/>
                <w:sz w:val="24"/>
                <w:szCs w:val="24"/>
                <w:lang w:val="kk-KZ"/>
              </w:rPr>
              <w:t xml:space="preserve"> БЖЗҚ зейнетақы активтерінің кірістілігі</w:t>
            </w:r>
            <w:r>
              <w:rPr>
                <w:rFonts w:ascii="Times New Roman" w:hAnsi="Times New Roman"/>
                <w:sz w:val="24"/>
                <w:szCs w:val="24"/>
                <w:lang w:val="kk-KZ"/>
              </w:rPr>
              <w:t xml:space="preserve"> -</w:t>
            </w:r>
            <w:r w:rsidRPr="00FD5AA4">
              <w:rPr>
                <w:rFonts w:ascii="Times New Roman" w:hAnsi="Times New Roman"/>
                <w:sz w:val="24"/>
                <w:szCs w:val="24"/>
                <w:lang w:val="kk-KZ"/>
              </w:rPr>
              <w:t xml:space="preserve"> 7,51%</w:t>
            </w:r>
            <w:r>
              <w:rPr>
                <w:rFonts w:ascii="Times New Roman" w:hAnsi="Times New Roman"/>
                <w:sz w:val="24"/>
                <w:szCs w:val="24"/>
                <w:lang w:val="kk-KZ"/>
              </w:rPr>
              <w:t>.</w:t>
            </w:r>
          </w:p>
          <w:p w14:paraId="596E5AE7" w14:textId="77777777" w:rsidR="00C92FCA" w:rsidRPr="006E36C8" w:rsidRDefault="00C92FCA" w:rsidP="00C92FCA">
            <w:pPr>
              <w:spacing w:line="254" w:lineRule="auto"/>
              <w:ind w:firstLine="709"/>
              <w:jc w:val="both"/>
              <w:rPr>
                <w:rFonts w:ascii="Times New Roman" w:hAnsi="Times New Roman"/>
                <w:sz w:val="24"/>
                <w:szCs w:val="24"/>
                <w:lang w:val="kk-KZ"/>
              </w:rPr>
            </w:pPr>
            <w:r w:rsidRPr="006E36C8">
              <w:rPr>
                <w:rFonts w:ascii="Times New Roman" w:hAnsi="Times New Roman"/>
                <w:sz w:val="24"/>
                <w:szCs w:val="24"/>
                <w:lang w:val="kk-KZ"/>
              </w:rPr>
              <w:t xml:space="preserve">Естеріңізге сала кетейік, орта және ұзақ мерзімді перспективада зейнетақы жинақтарының оң нақты (жинақталған инфляциядан асатын) кірістілігі қамтамасыз етіледі. </w:t>
            </w:r>
          </w:p>
          <w:p w14:paraId="79A23345" w14:textId="034D8F98" w:rsidR="00C92FCA" w:rsidRPr="006E36C8" w:rsidRDefault="00C92FCA" w:rsidP="00C92FCA">
            <w:pPr>
              <w:spacing w:line="254" w:lineRule="auto"/>
              <w:ind w:firstLine="709"/>
              <w:jc w:val="both"/>
              <w:rPr>
                <w:rFonts w:ascii="Times New Roman" w:hAnsi="Times New Roman"/>
                <w:sz w:val="24"/>
                <w:szCs w:val="24"/>
                <w:lang w:val="kk-KZ"/>
              </w:rPr>
            </w:pPr>
            <w:r w:rsidRPr="006E36C8">
              <w:rPr>
                <w:rFonts w:ascii="Times New Roman" w:hAnsi="Times New Roman"/>
                <w:sz w:val="24"/>
                <w:szCs w:val="24"/>
                <w:lang w:val="kk-KZ"/>
              </w:rPr>
              <w:t xml:space="preserve">ҚРҰБ басқаруындағы қаржы құралдарының эмитенттері көрсетілген инвестициялық портфелінің </w:t>
            </w:r>
            <w:hyperlink r:id="rId10" w:history="1">
              <w:r w:rsidRPr="00CD1778">
                <w:rPr>
                  <w:rFonts w:ascii="Times New Roman" w:hAnsi="Times New Roman"/>
                  <w:color w:val="001CAC"/>
                  <w:sz w:val="24"/>
                  <w:szCs w:val="24"/>
                  <w:lang w:val="kk-KZ"/>
                </w:rPr>
                <w:t>егжей-тегжейлі құрылымы</w:t>
              </w:r>
            </w:hyperlink>
            <w:r w:rsidRPr="006E36C8">
              <w:rPr>
                <w:rFonts w:ascii="Times New Roman" w:hAnsi="Times New Roman"/>
                <w:sz w:val="24"/>
                <w:szCs w:val="24"/>
                <w:lang w:val="kk-KZ"/>
              </w:rPr>
              <w:t xml:space="preserve"> және инвестициялық қызметке шолу БЖЗҚ-ның ресми сайтында берілген. Сондай-ақ, enpf.kz сайтында ЖМЗЖ есебінен қалыптастырылған зейнетақы активтері бойынша </w:t>
            </w:r>
            <w:hyperlink r:id="rId11" w:history="1">
              <w:r w:rsidRPr="00CD1778">
                <w:rPr>
                  <w:rFonts w:ascii="Times New Roman" w:hAnsi="Times New Roman"/>
                  <w:color w:val="001CAC"/>
                  <w:sz w:val="24"/>
                  <w:szCs w:val="24"/>
                  <w:lang w:val="kk-KZ"/>
                </w:rPr>
                <w:t>портфель құрылымы</w:t>
              </w:r>
            </w:hyperlink>
            <w:r w:rsidRPr="006E36C8">
              <w:rPr>
                <w:rFonts w:ascii="Times New Roman" w:hAnsi="Times New Roman"/>
                <w:sz w:val="24"/>
                <w:szCs w:val="24"/>
                <w:lang w:val="kk-KZ"/>
              </w:rPr>
              <w:t xml:space="preserve"> туралы ақпарат орналастырылды.</w:t>
            </w:r>
          </w:p>
          <w:p w14:paraId="5E95D8B9" w14:textId="77777777" w:rsidR="00C92FCA" w:rsidRPr="006E36C8" w:rsidRDefault="00C92FCA" w:rsidP="00C92FCA">
            <w:pPr>
              <w:spacing w:line="254" w:lineRule="auto"/>
              <w:jc w:val="center"/>
              <w:rPr>
                <w:rFonts w:ascii="Times New Roman" w:hAnsi="Times New Roman"/>
                <w:b/>
                <w:sz w:val="24"/>
                <w:szCs w:val="24"/>
                <w:lang w:val="kk-KZ"/>
              </w:rPr>
            </w:pPr>
            <w:r w:rsidRPr="006E36C8">
              <w:rPr>
                <w:rFonts w:ascii="Times New Roman" w:hAnsi="Times New Roman"/>
                <w:b/>
                <w:sz w:val="24"/>
                <w:szCs w:val="24"/>
                <w:lang w:val="kk-KZ"/>
              </w:rPr>
              <w:t>Инвестициялық портфельді басқарушылар</w:t>
            </w:r>
          </w:p>
          <w:p w14:paraId="35A81862" w14:textId="23811697" w:rsidR="00C92FCA" w:rsidRPr="006E36C8" w:rsidRDefault="00C92FCA" w:rsidP="00C92FCA">
            <w:pPr>
              <w:spacing w:line="254" w:lineRule="auto"/>
              <w:ind w:firstLine="426"/>
              <w:jc w:val="both"/>
              <w:rPr>
                <w:rFonts w:ascii="Times New Roman" w:hAnsi="Times New Roman"/>
                <w:sz w:val="24"/>
                <w:szCs w:val="24"/>
                <w:lang w:val="kk-KZ"/>
              </w:rPr>
            </w:pPr>
            <w:r w:rsidRPr="006E36C8">
              <w:rPr>
                <w:rFonts w:ascii="Times New Roman" w:hAnsi="Times New Roman"/>
                <w:sz w:val="24"/>
                <w:szCs w:val="24"/>
                <w:lang w:val="kk-KZ"/>
              </w:rPr>
              <w:t xml:space="preserve">ИПБ басқаруындағы зейнетақы активтерінің жалпы көлемі </w:t>
            </w:r>
            <w:r w:rsidR="009332FD">
              <w:rPr>
                <w:rFonts w:ascii="Times New Roman" w:hAnsi="Times New Roman"/>
                <w:b/>
                <w:sz w:val="24"/>
                <w:szCs w:val="24"/>
                <w:lang w:val="kk-KZ"/>
              </w:rPr>
              <w:t>59,7</w:t>
            </w:r>
            <w:r>
              <w:rPr>
                <w:rFonts w:ascii="Times New Roman" w:hAnsi="Times New Roman"/>
                <w:b/>
                <w:sz w:val="24"/>
                <w:szCs w:val="24"/>
                <w:lang w:val="kk-KZ"/>
              </w:rPr>
              <w:t xml:space="preserve"> </w:t>
            </w:r>
            <w:r w:rsidRPr="006E36C8">
              <w:rPr>
                <w:rFonts w:ascii="Times New Roman" w:hAnsi="Times New Roman"/>
                <w:b/>
                <w:sz w:val="24"/>
                <w:szCs w:val="24"/>
                <w:lang w:val="kk-KZ"/>
              </w:rPr>
              <w:t>млрд теңгеден</w:t>
            </w:r>
            <w:r w:rsidRPr="006E36C8">
              <w:rPr>
                <w:rFonts w:ascii="Times New Roman" w:hAnsi="Times New Roman"/>
                <w:sz w:val="24"/>
                <w:szCs w:val="24"/>
                <w:lang w:val="kk-KZ"/>
              </w:rPr>
              <w:t xml:space="preserve"> асады. </w:t>
            </w:r>
          </w:p>
          <w:p w14:paraId="0CBC4604" w14:textId="7420DBB5" w:rsidR="00C92FCA" w:rsidRPr="006E36C8" w:rsidRDefault="00C92FCA" w:rsidP="00C92FCA">
            <w:pPr>
              <w:spacing w:line="254" w:lineRule="auto"/>
              <w:ind w:firstLine="426"/>
              <w:jc w:val="both"/>
              <w:rPr>
                <w:rFonts w:ascii="Times New Roman" w:hAnsi="Times New Roman"/>
                <w:sz w:val="24"/>
                <w:szCs w:val="24"/>
                <w:lang w:val="kk-KZ"/>
              </w:rPr>
            </w:pPr>
            <w:r w:rsidRPr="006E36C8">
              <w:rPr>
                <w:rFonts w:ascii="Times New Roman" w:hAnsi="Times New Roman"/>
                <w:sz w:val="24"/>
                <w:szCs w:val="24"/>
                <w:lang w:val="kk-KZ"/>
              </w:rPr>
              <w:t>01.</w:t>
            </w:r>
            <w:r w:rsidR="009332FD">
              <w:rPr>
                <w:rFonts w:ascii="Times New Roman" w:hAnsi="Times New Roman"/>
                <w:sz w:val="24"/>
                <w:szCs w:val="24"/>
                <w:lang w:val="kk-KZ"/>
              </w:rPr>
              <w:t>10</w:t>
            </w:r>
            <w:r w:rsidRPr="006E36C8">
              <w:rPr>
                <w:rFonts w:ascii="Times New Roman" w:hAnsi="Times New Roman"/>
                <w:sz w:val="24"/>
                <w:szCs w:val="24"/>
                <w:lang w:val="kk-KZ"/>
              </w:rPr>
              <w:t xml:space="preserve">.2024ж. жағдай бойынша </w:t>
            </w:r>
            <w:r w:rsidRPr="006E36C8">
              <w:rPr>
                <w:rFonts w:ascii="Times New Roman" w:hAnsi="Times New Roman"/>
                <w:b/>
                <w:i/>
                <w:sz w:val="24"/>
                <w:szCs w:val="24"/>
                <w:lang w:val="kk-KZ"/>
              </w:rPr>
              <w:t>"Jusan Invest" АҚ</w:t>
            </w:r>
            <w:r w:rsidRPr="006E36C8">
              <w:rPr>
                <w:rFonts w:ascii="Times New Roman" w:hAnsi="Times New Roman"/>
                <w:sz w:val="24"/>
                <w:szCs w:val="24"/>
                <w:lang w:val="kk-KZ"/>
              </w:rPr>
              <w:t xml:space="preserve"> сенімгерлік басқаруындағы зейнетақы активтері</w:t>
            </w:r>
            <w:r w:rsidR="009332FD">
              <w:rPr>
                <w:rFonts w:ascii="Times New Roman" w:hAnsi="Times New Roman"/>
                <w:sz w:val="24"/>
                <w:szCs w:val="24"/>
                <w:lang w:val="kk-KZ"/>
              </w:rPr>
              <w:t xml:space="preserve"> шамамен </w:t>
            </w:r>
            <w:r w:rsidR="0031716B">
              <w:rPr>
                <w:rFonts w:ascii="Times New Roman" w:hAnsi="Times New Roman"/>
                <w:sz w:val="24"/>
                <w:szCs w:val="24"/>
                <w:lang w:val="kk-KZ"/>
              </w:rPr>
              <w:t xml:space="preserve">- </w:t>
            </w:r>
            <w:r>
              <w:rPr>
                <w:rFonts w:ascii="Times New Roman" w:hAnsi="Times New Roman"/>
                <w:b/>
                <w:sz w:val="24"/>
                <w:szCs w:val="24"/>
                <w:lang w:val="kk-KZ"/>
              </w:rPr>
              <w:t>9,</w:t>
            </w:r>
            <w:r w:rsidR="009332FD">
              <w:rPr>
                <w:rFonts w:ascii="Times New Roman" w:hAnsi="Times New Roman"/>
                <w:b/>
                <w:sz w:val="24"/>
                <w:szCs w:val="24"/>
                <w:lang w:val="kk-KZ"/>
              </w:rPr>
              <w:t>8</w:t>
            </w:r>
            <w:r w:rsidRPr="006E36C8">
              <w:rPr>
                <w:rFonts w:ascii="Times New Roman" w:hAnsi="Times New Roman"/>
                <w:b/>
                <w:sz w:val="24"/>
                <w:szCs w:val="24"/>
                <w:lang w:val="kk-KZ"/>
              </w:rPr>
              <w:t xml:space="preserve"> млрд теңге</w:t>
            </w:r>
            <w:r w:rsidRPr="00DF52DB">
              <w:rPr>
                <w:rFonts w:ascii="Times New Roman" w:hAnsi="Times New Roman"/>
                <w:sz w:val="24"/>
                <w:szCs w:val="24"/>
                <w:lang w:val="kk-KZ"/>
              </w:rPr>
              <w:t>.</w:t>
            </w:r>
            <w:r>
              <w:rPr>
                <w:rFonts w:ascii="Times New Roman" w:hAnsi="Times New Roman"/>
                <w:b/>
                <w:sz w:val="24"/>
                <w:szCs w:val="24"/>
                <w:lang w:val="kk-KZ"/>
              </w:rPr>
              <w:t xml:space="preserve"> </w:t>
            </w:r>
          </w:p>
          <w:p w14:paraId="2DD6B5D6" w14:textId="6D7684F9" w:rsidR="00C92FCA" w:rsidRPr="006E36C8" w:rsidRDefault="00C92FCA" w:rsidP="00C92FCA">
            <w:pPr>
              <w:spacing w:line="254" w:lineRule="auto"/>
              <w:ind w:firstLine="426"/>
              <w:jc w:val="both"/>
              <w:rPr>
                <w:rFonts w:ascii="Times New Roman" w:hAnsi="Times New Roman"/>
                <w:sz w:val="24"/>
                <w:szCs w:val="24"/>
                <w:lang w:val="kk-KZ"/>
              </w:rPr>
            </w:pPr>
            <w:r w:rsidRPr="006E36C8">
              <w:rPr>
                <w:rFonts w:ascii="Times New Roman" w:hAnsi="Times New Roman"/>
                <w:sz w:val="24"/>
                <w:szCs w:val="24"/>
                <w:lang w:val="kk-KZ"/>
              </w:rPr>
              <w:t xml:space="preserve">Компанияның негізгі инвестициялары: ҚР ҚМ МБҚ – </w:t>
            </w:r>
            <w:r w:rsidR="0031716B">
              <w:rPr>
                <w:rFonts w:ascii="Times New Roman" w:hAnsi="Times New Roman"/>
                <w:color w:val="000000" w:themeColor="text1"/>
                <w:sz w:val="24"/>
                <w:szCs w:val="24"/>
                <w:lang w:val="kk-KZ"/>
              </w:rPr>
              <w:t>31,25</w:t>
            </w:r>
            <w:r w:rsidRPr="006E36C8">
              <w:rPr>
                <w:rFonts w:ascii="Times New Roman" w:hAnsi="Times New Roman"/>
                <w:sz w:val="24"/>
                <w:szCs w:val="24"/>
                <w:lang w:val="kk-KZ"/>
              </w:rPr>
              <w:t xml:space="preserve">%, Exchange Traded Funds (ETF) пайлары – </w:t>
            </w:r>
            <w:r w:rsidR="0031716B">
              <w:rPr>
                <w:rFonts w:ascii="Times New Roman" w:hAnsi="Times New Roman"/>
                <w:color w:val="000000" w:themeColor="text1"/>
                <w:sz w:val="24"/>
                <w:szCs w:val="24"/>
                <w:lang w:val="kk-KZ"/>
              </w:rPr>
              <w:t>23,33</w:t>
            </w:r>
            <w:r w:rsidRPr="006E36C8">
              <w:rPr>
                <w:rFonts w:ascii="Times New Roman" w:hAnsi="Times New Roman"/>
                <w:sz w:val="24"/>
                <w:szCs w:val="24"/>
                <w:lang w:val="kk-KZ"/>
              </w:rPr>
              <w:t xml:space="preserve">%, </w:t>
            </w:r>
            <w:r w:rsidR="0031716B" w:rsidRPr="006E36C8">
              <w:rPr>
                <w:rFonts w:ascii="Times New Roman" w:hAnsi="Times New Roman"/>
                <w:sz w:val="24"/>
                <w:szCs w:val="24"/>
                <w:lang w:val="kk-KZ"/>
              </w:rPr>
              <w:t xml:space="preserve">ҚР екінші деңгейдегі банктерінің облигациялары – </w:t>
            </w:r>
            <w:r w:rsidR="0031716B">
              <w:rPr>
                <w:rFonts w:ascii="Times New Roman" w:hAnsi="Times New Roman"/>
                <w:sz w:val="24"/>
                <w:szCs w:val="24"/>
                <w:lang w:val="kk-KZ"/>
              </w:rPr>
              <w:t>11,87</w:t>
            </w:r>
            <w:r w:rsidR="0031716B" w:rsidRPr="006E36C8">
              <w:rPr>
                <w:rFonts w:ascii="Times New Roman" w:hAnsi="Times New Roman"/>
                <w:sz w:val="24"/>
                <w:szCs w:val="24"/>
                <w:lang w:val="kk-KZ"/>
              </w:rPr>
              <w:t>%,</w:t>
            </w:r>
            <w:r w:rsidR="0031716B">
              <w:rPr>
                <w:rFonts w:ascii="Times New Roman" w:hAnsi="Times New Roman"/>
                <w:sz w:val="24"/>
                <w:szCs w:val="24"/>
                <w:lang w:val="kk-KZ"/>
              </w:rPr>
              <w:t xml:space="preserve"> </w:t>
            </w:r>
            <w:r w:rsidRPr="006A3BCD">
              <w:rPr>
                <w:rFonts w:ascii="Times New Roman" w:hAnsi="Times New Roman"/>
                <w:sz w:val="24"/>
                <w:szCs w:val="24"/>
                <w:lang w:val="kk-KZ"/>
              </w:rPr>
              <w:t>шетелдік эмитенттердің корпоративтік облигациялары</w:t>
            </w:r>
            <w:r>
              <w:rPr>
                <w:rFonts w:ascii="Times New Roman" w:hAnsi="Times New Roman"/>
                <w:sz w:val="24"/>
                <w:szCs w:val="24"/>
                <w:lang w:val="kk-KZ"/>
              </w:rPr>
              <w:t xml:space="preserve"> </w:t>
            </w:r>
            <w:r w:rsidRPr="006A3BCD">
              <w:rPr>
                <w:rFonts w:ascii="Times New Roman" w:hAnsi="Times New Roman"/>
                <w:sz w:val="24"/>
                <w:szCs w:val="24"/>
                <w:lang w:val="kk-KZ"/>
              </w:rPr>
              <w:t>-</w:t>
            </w:r>
            <w:r>
              <w:rPr>
                <w:rFonts w:ascii="Times New Roman" w:hAnsi="Times New Roman"/>
                <w:sz w:val="24"/>
                <w:szCs w:val="24"/>
                <w:lang w:val="kk-KZ"/>
              </w:rPr>
              <w:t xml:space="preserve"> </w:t>
            </w:r>
            <w:r w:rsidRPr="006A3BCD">
              <w:rPr>
                <w:rFonts w:ascii="Times New Roman" w:hAnsi="Times New Roman"/>
                <w:sz w:val="24"/>
                <w:szCs w:val="24"/>
                <w:lang w:val="kk-KZ"/>
              </w:rPr>
              <w:t>8,</w:t>
            </w:r>
            <w:r w:rsidR="0031716B">
              <w:rPr>
                <w:rFonts w:ascii="Times New Roman" w:hAnsi="Times New Roman"/>
                <w:sz w:val="24"/>
                <w:szCs w:val="24"/>
                <w:lang w:val="kk-KZ"/>
              </w:rPr>
              <w:t>58</w:t>
            </w:r>
            <w:r w:rsidRPr="006A3BCD">
              <w:rPr>
                <w:rFonts w:ascii="Times New Roman" w:hAnsi="Times New Roman"/>
                <w:sz w:val="24"/>
                <w:szCs w:val="24"/>
                <w:lang w:val="kk-KZ"/>
              </w:rPr>
              <w:t>%,</w:t>
            </w:r>
            <w:r>
              <w:rPr>
                <w:rFonts w:ascii="Times New Roman" w:hAnsi="Times New Roman"/>
                <w:sz w:val="24"/>
                <w:szCs w:val="24"/>
                <w:lang w:val="kk-KZ"/>
              </w:rPr>
              <w:t xml:space="preserve"> </w:t>
            </w:r>
            <w:r w:rsidR="0031716B" w:rsidRPr="006E36C8">
              <w:rPr>
                <w:rFonts w:ascii="Times New Roman" w:hAnsi="Times New Roman"/>
                <w:sz w:val="24"/>
                <w:szCs w:val="24"/>
                <w:lang w:val="kk-KZ"/>
              </w:rPr>
              <w:t xml:space="preserve">РЕПО – </w:t>
            </w:r>
            <w:r w:rsidR="0031716B">
              <w:rPr>
                <w:rFonts w:ascii="Times New Roman" w:hAnsi="Times New Roman"/>
                <w:sz w:val="24"/>
                <w:szCs w:val="24"/>
                <w:lang w:val="kk-KZ"/>
              </w:rPr>
              <w:t>8,33</w:t>
            </w:r>
            <w:r w:rsidR="0031716B" w:rsidRPr="006E36C8">
              <w:rPr>
                <w:rFonts w:ascii="Times New Roman" w:hAnsi="Times New Roman"/>
                <w:sz w:val="24"/>
                <w:szCs w:val="24"/>
                <w:lang w:val="kk-KZ"/>
              </w:rPr>
              <w:t>%</w:t>
            </w:r>
            <w:r w:rsidR="0031716B">
              <w:rPr>
                <w:rFonts w:ascii="Times New Roman" w:hAnsi="Times New Roman"/>
                <w:sz w:val="24"/>
                <w:szCs w:val="24"/>
                <w:lang w:val="kk-KZ"/>
              </w:rPr>
              <w:t xml:space="preserve">, </w:t>
            </w:r>
            <w:r>
              <w:rPr>
                <w:rFonts w:ascii="Times New Roman" w:hAnsi="Times New Roman"/>
                <w:sz w:val="24"/>
                <w:szCs w:val="24"/>
                <w:lang w:val="kk-KZ"/>
              </w:rPr>
              <w:t xml:space="preserve">шет мемлекеттердің МБҚ – </w:t>
            </w:r>
            <w:r w:rsidR="0031716B">
              <w:rPr>
                <w:rFonts w:ascii="Times New Roman" w:hAnsi="Times New Roman"/>
                <w:sz w:val="24"/>
                <w:szCs w:val="24"/>
                <w:lang w:val="kk-KZ"/>
              </w:rPr>
              <w:t>5</w:t>
            </w:r>
            <w:r>
              <w:rPr>
                <w:rFonts w:ascii="Times New Roman" w:hAnsi="Times New Roman"/>
                <w:sz w:val="24"/>
                <w:szCs w:val="24"/>
                <w:lang w:val="kk-KZ"/>
              </w:rPr>
              <w:t>,6</w:t>
            </w:r>
            <w:r w:rsidR="0031716B">
              <w:rPr>
                <w:rFonts w:ascii="Times New Roman" w:hAnsi="Times New Roman"/>
                <w:sz w:val="24"/>
                <w:szCs w:val="24"/>
                <w:lang w:val="kk-KZ"/>
              </w:rPr>
              <w:t>2%</w:t>
            </w:r>
            <w:r>
              <w:rPr>
                <w:rFonts w:ascii="Times New Roman" w:hAnsi="Times New Roman"/>
                <w:sz w:val="24"/>
                <w:szCs w:val="24"/>
                <w:lang w:val="kk-KZ"/>
              </w:rPr>
              <w:t>.</w:t>
            </w:r>
            <w:r w:rsidRPr="006E36C8">
              <w:rPr>
                <w:rFonts w:ascii="Times New Roman" w:hAnsi="Times New Roman"/>
                <w:sz w:val="24"/>
                <w:szCs w:val="24"/>
                <w:lang w:val="kk-KZ"/>
              </w:rPr>
              <w:t xml:space="preserve"> Атап кетейік, портфельдің </w:t>
            </w:r>
            <w:r>
              <w:rPr>
                <w:rFonts w:ascii="Times New Roman" w:hAnsi="Times New Roman"/>
                <w:sz w:val="24"/>
                <w:szCs w:val="24"/>
                <w:lang w:val="kk-KZ"/>
              </w:rPr>
              <w:t>6</w:t>
            </w:r>
            <w:r w:rsidR="0031716B">
              <w:rPr>
                <w:rFonts w:ascii="Times New Roman" w:hAnsi="Times New Roman"/>
                <w:sz w:val="24"/>
                <w:szCs w:val="24"/>
                <w:lang w:val="kk-KZ"/>
              </w:rPr>
              <w:t>8</w:t>
            </w:r>
            <w:r>
              <w:rPr>
                <w:rFonts w:ascii="Times New Roman" w:hAnsi="Times New Roman"/>
                <w:sz w:val="24"/>
                <w:szCs w:val="24"/>
                <w:lang w:val="kk-KZ"/>
              </w:rPr>
              <w:t>,</w:t>
            </w:r>
            <w:r w:rsidR="0031716B">
              <w:rPr>
                <w:rFonts w:ascii="Times New Roman" w:hAnsi="Times New Roman"/>
                <w:sz w:val="24"/>
                <w:szCs w:val="24"/>
                <w:lang w:val="kk-KZ"/>
              </w:rPr>
              <w:t>12</w:t>
            </w:r>
            <w:r w:rsidRPr="006E36C8">
              <w:rPr>
                <w:rFonts w:ascii="Times New Roman" w:hAnsi="Times New Roman"/>
                <w:sz w:val="24"/>
                <w:szCs w:val="24"/>
                <w:lang w:val="kk-KZ"/>
              </w:rPr>
              <w:t xml:space="preserve">% теңгемен, </w:t>
            </w:r>
            <w:r w:rsidR="0031716B">
              <w:rPr>
                <w:rFonts w:ascii="Times New Roman" w:hAnsi="Times New Roman"/>
                <w:sz w:val="24"/>
                <w:szCs w:val="24"/>
                <w:lang w:val="kk-KZ"/>
              </w:rPr>
              <w:t>31,88</w:t>
            </w:r>
            <w:r w:rsidRPr="006E36C8">
              <w:rPr>
                <w:rFonts w:ascii="Times New Roman" w:hAnsi="Times New Roman"/>
                <w:sz w:val="24"/>
                <w:szCs w:val="24"/>
                <w:lang w:val="kk-KZ"/>
              </w:rPr>
              <w:t xml:space="preserve">% АҚШ долларымен ұсынылған. </w:t>
            </w:r>
            <w:r>
              <w:rPr>
                <w:rFonts w:ascii="Times New Roman" w:hAnsi="Times New Roman"/>
                <w:sz w:val="24"/>
                <w:szCs w:val="24"/>
                <w:lang w:val="kk-KZ"/>
              </w:rPr>
              <w:t xml:space="preserve"> </w:t>
            </w:r>
          </w:p>
          <w:p w14:paraId="210A96EE" w14:textId="4A55CC0D" w:rsidR="00C92FCA" w:rsidRPr="006E36C8" w:rsidRDefault="00C92FCA" w:rsidP="00C92FCA">
            <w:pPr>
              <w:spacing w:line="254" w:lineRule="auto"/>
              <w:ind w:firstLine="426"/>
              <w:jc w:val="both"/>
              <w:rPr>
                <w:rFonts w:ascii="Times New Roman" w:hAnsi="Times New Roman"/>
                <w:sz w:val="24"/>
                <w:szCs w:val="24"/>
                <w:lang w:val="kk-KZ"/>
              </w:rPr>
            </w:pPr>
            <w:r w:rsidRPr="006E36C8">
              <w:rPr>
                <w:rFonts w:ascii="Times New Roman" w:hAnsi="Times New Roman"/>
                <w:sz w:val="24"/>
                <w:szCs w:val="24"/>
                <w:lang w:val="kk-KZ"/>
              </w:rPr>
              <w:t xml:space="preserve">Инвестициялық қызмет нәтижесінде 2024 жылдың </w:t>
            </w:r>
            <w:r w:rsidR="0031716B">
              <w:rPr>
                <w:rFonts w:ascii="Times New Roman" w:hAnsi="Times New Roman"/>
                <w:sz w:val="24"/>
                <w:szCs w:val="24"/>
                <w:lang w:val="kk-KZ"/>
              </w:rPr>
              <w:t>9</w:t>
            </w:r>
            <w:r>
              <w:rPr>
                <w:rFonts w:ascii="Times New Roman" w:hAnsi="Times New Roman"/>
                <w:sz w:val="24"/>
                <w:szCs w:val="24"/>
                <w:lang w:val="kk-KZ"/>
              </w:rPr>
              <w:t xml:space="preserve"> айында</w:t>
            </w:r>
            <w:r w:rsidRPr="006E36C8">
              <w:rPr>
                <w:rFonts w:ascii="Times New Roman" w:hAnsi="Times New Roman"/>
                <w:sz w:val="24"/>
                <w:szCs w:val="24"/>
                <w:lang w:val="kk-KZ"/>
              </w:rPr>
              <w:t xml:space="preserve"> есептелген инвестициялық кіріс мөлшері </w:t>
            </w:r>
            <w:r w:rsidR="0031716B">
              <w:rPr>
                <w:rFonts w:ascii="Times New Roman" w:hAnsi="Times New Roman"/>
                <w:sz w:val="24"/>
                <w:szCs w:val="24"/>
                <w:lang w:val="kk-KZ"/>
              </w:rPr>
              <w:t>1 067,94</w:t>
            </w:r>
            <w:r w:rsidRPr="006E36C8">
              <w:rPr>
                <w:rFonts w:ascii="Times New Roman" w:hAnsi="Times New Roman"/>
                <w:sz w:val="24"/>
                <w:szCs w:val="24"/>
                <w:lang w:val="kk-KZ"/>
              </w:rPr>
              <w:t xml:space="preserve"> млн теңге болды. Зейнетақы активтерінің кірістілігі </w:t>
            </w:r>
            <w:r>
              <w:rPr>
                <w:rFonts w:ascii="Times New Roman" w:hAnsi="Times New Roman"/>
                <w:sz w:val="24"/>
                <w:szCs w:val="24"/>
                <w:lang w:val="kk-KZ"/>
              </w:rPr>
              <w:t xml:space="preserve">– </w:t>
            </w:r>
            <w:r w:rsidR="0031716B">
              <w:rPr>
                <w:rFonts w:ascii="Times New Roman" w:hAnsi="Times New Roman"/>
                <w:sz w:val="24"/>
                <w:szCs w:val="24"/>
                <w:lang w:val="kk-KZ"/>
              </w:rPr>
              <w:t>12,49</w:t>
            </w:r>
            <w:r w:rsidRPr="006E36C8">
              <w:rPr>
                <w:rFonts w:ascii="Times New Roman" w:hAnsi="Times New Roman"/>
                <w:sz w:val="24"/>
                <w:szCs w:val="24"/>
                <w:lang w:val="kk-KZ"/>
              </w:rPr>
              <w:t>%.</w:t>
            </w:r>
          </w:p>
          <w:p w14:paraId="2E4CE72D" w14:textId="3568E4D2" w:rsidR="00C92FCA" w:rsidRPr="006E36C8" w:rsidRDefault="00C92FCA" w:rsidP="00C92FCA">
            <w:pPr>
              <w:spacing w:line="254" w:lineRule="auto"/>
              <w:ind w:firstLine="426"/>
              <w:jc w:val="both"/>
              <w:rPr>
                <w:rFonts w:ascii="Times New Roman" w:hAnsi="Times New Roman"/>
                <w:sz w:val="24"/>
                <w:szCs w:val="24"/>
                <w:lang w:val="kk-KZ"/>
              </w:rPr>
            </w:pPr>
            <w:r w:rsidRPr="006E36C8">
              <w:rPr>
                <w:rFonts w:ascii="Times New Roman" w:hAnsi="Times New Roman"/>
                <w:sz w:val="24"/>
                <w:szCs w:val="24"/>
                <w:lang w:val="kk-KZ"/>
              </w:rPr>
              <w:t xml:space="preserve">"Jusan Invest" АҚ басқаруындағы қаржы құралдарының эмитенттері көрсетілген инвестициялық портфелінің </w:t>
            </w:r>
            <w:hyperlink r:id="rId12" w:history="1">
              <w:r w:rsidRPr="00CD1778">
                <w:rPr>
                  <w:rFonts w:ascii="Times New Roman" w:hAnsi="Times New Roman"/>
                  <w:color w:val="001CAC"/>
                  <w:sz w:val="24"/>
                  <w:szCs w:val="24"/>
                  <w:lang w:val="kk-KZ"/>
                </w:rPr>
                <w:t>егжей-тегжейлі құрылымы</w:t>
              </w:r>
            </w:hyperlink>
            <w:r w:rsidRPr="006E36C8">
              <w:rPr>
                <w:rFonts w:ascii="Times New Roman" w:hAnsi="Times New Roman"/>
                <w:sz w:val="24"/>
                <w:szCs w:val="24"/>
                <w:lang w:val="kk-KZ"/>
              </w:rPr>
              <w:t xml:space="preserve"> БЖЗҚ сайтында ұсынылған.</w:t>
            </w:r>
          </w:p>
          <w:p w14:paraId="574D8476" w14:textId="77777777" w:rsidR="00C92FCA" w:rsidRPr="006E36C8" w:rsidRDefault="00C92FCA" w:rsidP="00C92FCA">
            <w:pPr>
              <w:spacing w:after="0" w:line="240" w:lineRule="auto"/>
              <w:jc w:val="both"/>
              <w:rPr>
                <w:rFonts w:ascii="Times New Roman" w:hAnsi="Times New Roman"/>
                <w:color w:val="000000" w:themeColor="text1"/>
                <w:sz w:val="24"/>
                <w:szCs w:val="24"/>
                <w:lang w:val="kk-KZ"/>
              </w:rPr>
            </w:pPr>
          </w:p>
          <w:p w14:paraId="53DF77E9" w14:textId="69B17D3C" w:rsidR="00C92FCA" w:rsidRPr="006E36C8" w:rsidRDefault="00C92FCA" w:rsidP="00C92FCA">
            <w:pPr>
              <w:spacing w:line="254" w:lineRule="auto"/>
              <w:ind w:firstLine="426"/>
              <w:jc w:val="both"/>
              <w:rPr>
                <w:rFonts w:ascii="Times New Roman" w:hAnsi="Times New Roman"/>
                <w:sz w:val="24"/>
                <w:szCs w:val="24"/>
                <w:lang w:val="kk-KZ"/>
              </w:rPr>
            </w:pPr>
            <w:r w:rsidRPr="006E36C8">
              <w:rPr>
                <w:rFonts w:ascii="Times New Roman" w:hAnsi="Times New Roman"/>
                <w:sz w:val="24"/>
                <w:szCs w:val="24"/>
                <w:lang w:val="kk-KZ"/>
              </w:rPr>
              <w:t>01.</w:t>
            </w:r>
            <w:r w:rsidR="00820F0B">
              <w:rPr>
                <w:rFonts w:ascii="Times New Roman" w:hAnsi="Times New Roman"/>
                <w:sz w:val="24"/>
                <w:szCs w:val="24"/>
                <w:lang w:val="kk-KZ"/>
              </w:rPr>
              <w:t>10</w:t>
            </w:r>
            <w:r w:rsidRPr="006E36C8">
              <w:rPr>
                <w:rFonts w:ascii="Times New Roman" w:hAnsi="Times New Roman"/>
                <w:sz w:val="24"/>
                <w:szCs w:val="24"/>
                <w:lang w:val="kk-KZ"/>
              </w:rPr>
              <w:t xml:space="preserve">.2024ж. жағдай бойынша </w:t>
            </w:r>
            <w:r w:rsidRPr="006E36C8">
              <w:rPr>
                <w:rFonts w:ascii="Times New Roman" w:hAnsi="Times New Roman"/>
                <w:b/>
                <w:i/>
                <w:sz w:val="24"/>
                <w:szCs w:val="24"/>
                <w:lang w:val="kk-KZ"/>
              </w:rPr>
              <w:t>"Halyk Global Markets" АҚ</w:t>
            </w:r>
            <w:r w:rsidRPr="006E36C8">
              <w:rPr>
                <w:rFonts w:ascii="Times New Roman" w:hAnsi="Times New Roman"/>
                <w:sz w:val="24"/>
                <w:szCs w:val="24"/>
                <w:lang w:val="kk-KZ"/>
              </w:rPr>
              <w:t xml:space="preserve"> сенімгерлік басқаруындағы </w:t>
            </w:r>
            <w:r w:rsidRPr="00DD641D">
              <w:rPr>
                <w:rFonts w:ascii="Times New Roman" w:hAnsi="Times New Roman"/>
                <w:sz w:val="24"/>
                <w:szCs w:val="24"/>
                <w:lang w:val="kk-KZ"/>
              </w:rPr>
              <w:t xml:space="preserve">зейнетақы активтері </w:t>
            </w:r>
            <w:r w:rsidRPr="00DD641D">
              <w:rPr>
                <w:rFonts w:ascii="Times New Roman" w:hAnsi="Times New Roman"/>
                <w:b/>
                <w:sz w:val="24"/>
                <w:szCs w:val="24"/>
                <w:lang w:val="kk-KZ"/>
              </w:rPr>
              <w:t>4,</w:t>
            </w:r>
            <w:r>
              <w:rPr>
                <w:rFonts w:ascii="Times New Roman" w:hAnsi="Times New Roman"/>
                <w:b/>
                <w:sz w:val="24"/>
                <w:szCs w:val="24"/>
                <w:lang w:val="kk-KZ"/>
              </w:rPr>
              <w:t>4</w:t>
            </w:r>
            <w:r w:rsidRPr="00DD641D">
              <w:rPr>
                <w:rFonts w:ascii="Times New Roman" w:hAnsi="Times New Roman"/>
                <w:b/>
                <w:sz w:val="24"/>
                <w:szCs w:val="24"/>
                <w:lang w:val="kk-KZ"/>
              </w:rPr>
              <w:t xml:space="preserve"> млрд теңгеден</w:t>
            </w:r>
            <w:r w:rsidRPr="00DD641D">
              <w:rPr>
                <w:rFonts w:ascii="Times New Roman" w:hAnsi="Times New Roman"/>
                <w:sz w:val="24"/>
                <w:szCs w:val="24"/>
                <w:lang w:val="kk-KZ"/>
              </w:rPr>
              <w:t xml:space="preserve"> асты.</w:t>
            </w:r>
            <w:r w:rsidRPr="006E36C8">
              <w:rPr>
                <w:rFonts w:ascii="Times New Roman" w:hAnsi="Times New Roman"/>
                <w:sz w:val="24"/>
                <w:szCs w:val="24"/>
                <w:lang w:val="kk-KZ"/>
              </w:rPr>
              <w:t xml:space="preserve"> </w:t>
            </w:r>
          </w:p>
          <w:p w14:paraId="3F0805B4" w14:textId="261EDE88" w:rsidR="00C92FCA" w:rsidRDefault="00C92FCA" w:rsidP="00C92FCA">
            <w:pPr>
              <w:spacing w:line="254" w:lineRule="auto"/>
              <w:ind w:firstLine="426"/>
              <w:jc w:val="both"/>
              <w:rPr>
                <w:rFonts w:ascii="Times New Roman" w:hAnsi="Times New Roman"/>
                <w:sz w:val="24"/>
                <w:szCs w:val="24"/>
                <w:lang w:val="kk-KZ"/>
              </w:rPr>
            </w:pPr>
            <w:r w:rsidRPr="006E36C8">
              <w:rPr>
                <w:rFonts w:ascii="Times New Roman" w:hAnsi="Times New Roman"/>
                <w:sz w:val="24"/>
                <w:szCs w:val="24"/>
                <w:lang w:val="kk-KZ"/>
              </w:rPr>
              <w:t xml:space="preserve">Портфель құрылымындағы негізгі инвестициялар: </w:t>
            </w:r>
            <w:r w:rsidR="00014EC4" w:rsidRPr="00DD641D">
              <w:rPr>
                <w:rFonts w:ascii="Times New Roman" w:hAnsi="Times New Roman"/>
                <w:sz w:val="24"/>
                <w:szCs w:val="24"/>
                <w:lang w:val="kk-KZ"/>
              </w:rPr>
              <w:t xml:space="preserve">ҚР Қаржы министрлігінің мемлекеттік бағалы қағаздары – </w:t>
            </w:r>
            <w:r w:rsidR="00014EC4">
              <w:rPr>
                <w:rFonts w:ascii="Times New Roman" w:hAnsi="Times New Roman"/>
                <w:sz w:val="24"/>
                <w:szCs w:val="24"/>
                <w:lang w:val="kk-KZ"/>
              </w:rPr>
              <w:t>20,45</w:t>
            </w:r>
            <w:r w:rsidR="00014EC4" w:rsidRPr="00DD641D">
              <w:rPr>
                <w:rFonts w:ascii="Times New Roman" w:hAnsi="Times New Roman"/>
                <w:sz w:val="24"/>
                <w:szCs w:val="24"/>
                <w:lang w:val="kk-KZ"/>
              </w:rPr>
              <w:t>%,</w:t>
            </w:r>
            <w:r w:rsidR="00014EC4" w:rsidRPr="006E36C8">
              <w:rPr>
                <w:rFonts w:ascii="Times New Roman" w:hAnsi="Times New Roman"/>
                <w:sz w:val="24"/>
                <w:szCs w:val="24"/>
                <w:lang w:val="kk-KZ"/>
              </w:rPr>
              <w:t xml:space="preserve"> шетелдік эмитенттердің корпоративтік облигациялары – </w:t>
            </w:r>
            <w:r w:rsidR="00014EC4">
              <w:rPr>
                <w:rFonts w:ascii="Times New Roman" w:hAnsi="Times New Roman"/>
                <w:sz w:val="24"/>
                <w:szCs w:val="24"/>
                <w:lang w:val="kk-KZ"/>
              </w:rPr>
              <w:t>16,72</w:t>
            </w:r>
            <w:r w:rsidR="00014EC4" w:rsidRPr="006E36C8">
              <w:rPr>
                <w:rFonts w:ascii="Times New Roman" w:hAnsi="Times New Roman"/>
                <w:sz w:val="24"/>
                <w:szCs w:val="24"/>
                <w:lang w:val="kk-KZ"/>
              </w:rPr>
              <w:t>%,</w:t>
            </w:r>
            <w:r w:rsidR="00014EC4">
              <w:rPr>
                <w:rFonts w:ascii="Times New Roman" w:hAnsi="Times New Roman"/>
                <w:sz w:val="24"/>
                <w:szCs w:val="24"/>
                <w:lang w:val="kk-KZ"/>
              </w:rPr>
              <w:t xml:space="preserve"> </w:t>
            </w:r>
            <w:r w:rsidR="00014EC4" w:rsidRPr="006E36C8">
              <w:rPr>
                <w:rFonts w:ascii="Times New Roman" w:hAnsi="Times New Roman"/>
                <w:sz w:val="24"/>
                <w:szCs w:val="24"/>
                <w:lang w:val="kk-KZ"/>
              </w:rPr>
              <w:t xml:space="preserve">ҚР квазимемлекеттік ұйымдарының облигациялары – </w:t>
            </w:r>
            <w:r w:rsidR="00014EC4">
              <w:rPr>
                <w:rFonts w:ascii="Times New Roman" w:hAnsi="Times New Roman"/>
                <w:sz w:val="24"/>
                <w:szCs w:val="24"/>
                <w:lang w:val="kk-KZ"/>
              </w:rPr>
              <w:t>13,57</w:t>
            </w:r>
            <w:r w:rsidR="00014EC4" w:rsidRPr="006E36C8">
              <w:rPr>
                <w:rFonts w:ascii="Times New Roman" w:hAnsi="Times New Roman"/>
                <w:sz w:val="24"/>
                <w:szCs w:val="24"/>
                <w:lang w:val="kk-KZ"/>
              </w:rPr>
              <w:t>%,</w:t>
            </w:r>
            <w:r w:rsidR="00014EC4">
              <w:rPr>
                <w:rFonts w:ascii="Times New Roman" w:hAnsi="Times New Roman"/>
                <w:sz w:val="24"/>
                <w:szCs w:val="24"/>
                <w:lang w:val="kk-KZ"/>
              </w:rPr>
              <w:t xml:space="preserve"> </w:t>
            </w:r>
            <w:r w:rsidR="00014EC4" w:rsidRPr="00EC45DD">
              <w:rPr>
                <w:rFonts w:ascii="Times New Roman" w:hAnsi="Times New Roman"/>
                <w:sz w:val="24"/>
                <w:szCs w:val="24"/>
                <w:lang w:val="kk-KZ"/>
              </w:rPr>
              <w:t xml:space="preserve">ҚР </w:t>
            </w:r>
            <w:r w:rsidR="00014EC4">
              <w:rPr>
                <w:rFonts w:ascii="Times New Roman" w:hAnsi="Times New Roman"/>
                <w:sz w:val="24"/>
                <w:szCs w:val="24"/>
                <w:lang w:val="kk-KZ"/>
              </w:rPr>
              <w:t>е</w:t>
            </w:r>
            <w:r w:rsidR="00014EC4" w:rsidRPr="00EC45DD">
              <w:rPr>
                <w:rFonts w:ascii="Times New Roman" w:hAnsi="Times New Roman"/>
                <w:sz w:val="24"/>
                <w:szCs w:val="24"/>
                <w:lang w:val="kk-KZ"/>
              </w:rPr>
              <w:t xml:space="preserve">кінші деңгейдегі банктерінің облигациялары </w:t>
            </w:r>
            <w:r w:rsidR="00014EC4">
              <w:rPr>
                <w:rFonts w:ascii="Times New Roman" w:hAnsi="Times New Roman"/>
                <w:sz w:val="24"/>
                <w:szCs w:val="24"/>
                <w:lang w:val="kk-KZ"/>
              </w:rPr>
              <w:t>–</w:t>
            </w:r>
            <w:r w:rsidR="00014EC4" w:rsidRPr="00EC45DD">
              <w:rPr>
                <w:rFonts w:ascii="Times New Roman" w:hAnsi="Times New Roman"/>
                <w:sz w:val="24"/>
                <w:szCs w:val="24"/>
                <w:lang w:val="kk-KZ"/>
              </w:rPr>
              <w:t xml:space="preserve"> </w:t>
            </w:r>
            <w:r w:rsidR="00014EC4">
              <w:rPr>
                <w:rFonts w:ascii="Times New Roman" w:hAnsi="Times New Roman"/>
                <w:sz w:val="24"/>
                <w:szCs w:val="24"/>
                <w:lang w:val="kk-KZ"/>
              </w:rPr>
              <w:t>13,05</w:t>
            </w:r>
            <w:r w:rsidR="00014EC4" w:rsidRPr="00EC45DD">
              <w:rPr>
                <w:rFonts w:ascii="Times New Roman" w:hAnsi="Times New Roman"/>
                <w:sz w:val="24"/>
                <w:szCs w:val="24"/>
                <w:lang w:val="kk-KZ"/>
              </w:rPr>
              <w:t>%,</w:t>
            </w:r>
            <w:r w:rsidR="00014EC4">
              <w:rPr>
                <w:rFonts w:ascii="Times New Roman" w:hAnsi="Times New Roman"/>
                <w:sz w:val="24"/>
                <w:szCs w:val="24"/>
                <w:lang w:val="kk-KZ"/>
              </w:rPr>
              <w:t xml:space="preserve"> </w:t>
            </w:r>
            <w:r w:rsidR="00014EC4" w:rsidRPr="006E36C8">
              <w:rPr>
                <w:rFonts w:ascii="Times New Roman" w:hAnsi="Times New Roman"/>
                <w:sz w:val="24"/>
                <w:szCs w:val="24"/>
                <w:lang w:val="kk-KZ"/>
              </w:rPr>
              <w:t>"</w:t>
            </w:r>
            <w:r w:rsidRPr="006E36C8">
              <w:rPr>
                <w:rFonts w:ascii="Times New Roman" w:hAnsi="Times New Roman"/>
                <w:sz w:val="24"/>
                <w:szCs w:val="24"/>
                <w:lang w:val="kk-KZ"/>
              </w:rPr>
              <w:t xml:space="preserve">кері РЕПО" (күнтізбелік 90 күннен аспайтын) – </w:t>
            </w:r>
            <w:r w:rsidR="00014EC4">
              <w:rPr>
                <w:rFonts w:ascii="Times New Roman" w:hAnsi="Times New Roman"/>
                <w:sz w:val="24"/>
                <w:szCs w:val="24"/>
                <w:lang w:val="kk-KZ"/>
              </w:rPr>
              <w:t>12,16</w:t>
            </w:r>
            <w:r w:rsidRPr="006E36C8">
              <w:rPr>
                <w:rFonts w:ascii="Times New Roman" w:hAnsi="Times New Roman"/>
                <w:sz w:val="24"/>
                <w:szCs w:val="24"/>
                <w:lang w:val="kk-KZ"/>
              </w:rPr>
              <w:t xml:space="preserve">%, ҚР ұйымдарының корпоративтік облигациялары – </w:t>
            </w:r>
            <w:r>
              <w:rPr>
                <w:rFonts w:ascii="Times New Roman" w:hAnsi="Times New Roman"/>
                <w:sz w:val="24"/>
                <w:szCs w:val="24"/>
                <w:lang w:val="kk-KZ"/>
              </w:rPr>
              <w:t>7,74</w:t>
            </w:r>
            <w:r w:rsidRPr="006E36C8">
              <w:rPr>
                <w:rFonts w:ascii="Times New Roman" w:hAnsi="Times New Roman"/>
                <w:sz w:val="24"/>
                <w:szCs w:val="24"/>
                <w:lang w:val="kk-KZ"/>
              </w:rPr>
              <w:t xml:space="preserve">%, </w:t>
            </w:r>
            <w:r w:rsidR="00014EC4">
              <w:rPr>
                <w:rFonts w:ascii="Times New Roman" w:hAnsi="Times New Roman"/>
                <w:sz w:val="24"/>
                <w:szCs w:val="24"/>
                <w:lang w:val="kk-KZ"/>
              </w:rPr>
              <w:t xml:space="preserve">шетелдік эмитенттердің үлестік құралдары </w:t>
            </w:r>
            <w:r w:rsidR="00014EC4" w:rsidRPr="00014EC4">
              <w:rPr>
                <w:rFonts w:ascii="Times New Roman" w:hAnsi="Times New Roman"/>
                <w:color w:val="000000" w:themeColor="text1"/>
                <w:sz w:val="24"/>
                <w:szCs w:val="24"/>
                <w:lang w:val="kk-KZ"/>
              </w:rPr>
              <w:t>(Паи ETF)</w:t>
            </w:r>
            <w:r w:rsidR="00014EC4">
              <w:rPr>
                <w:rFonts w:ascii="Times New Roman" w:hAnsi="Times New Roman"/>
                <w:color w:val="000000" w:themeColor="text1"/>
                <w:sz w:val="24"/>
                <w:szCs w:val="24"/>
                <w:lang w:val="kk-KZ"/>
              </w:rPr>
              <w:t xml:space="preserve"> </w:t>
            </w:r>
            <w:r>
              <w:rPr>
                <w:rFonts w:ascii="Times New Roman" w:hAnsi="Times New Roman"/>
                <w:sz w:val="24"/>
                <w:szCs w:val="24"/>
                <w:lang w:val="kk-KZ"/>
              </w:rPr>
              <w:t xml:space="preserve">– </w:t>
            </w:r>
            <w:r w:rsidR="00014EC4">
              <w:rPr>
                <w:rFonts w:ascii="Times New Roman" w:hAnsi="Times New Roman"/>
                <w:sz w:val="24"/>
                <w:szCs w:val="24"/>
                <w:lang w:val="kk-KZ"/>
              </w:rPr>
              <w:t>7,57</w:t>
            </w:r>
            <w:r w:rsidRPr="006E36C8">
              <w:rPr>
                <w:rFonts w:ascii="Times New Roman" w:hAnsi="Times New Roman"/>
                <w:sz w:val="24"/>
                <w:szCs w:val="24"/>
                <w:lang w:val="kk-KZ"/>
              </w:rPr>
              <w:t>%</w:t>
            </w:r>
            <w:r>
              <w:rPr>
                <w:rFonts w:ascii="Times New Roman" w:hAnsi="Times New Roman"/>
                <w:sz w:val="24"/>
                <w:szCs w:val="24"/>
                <w:lang w:val="kk-KZ"/>
              </w:rPr>
              <w:t xml:space="preserve">.  </w:t>
            </w:r>
            <w:r w:rsidR="00014EC4">
              <w:rPr>
                <w:rFonts w:ascii="Times New Roman" w:hAnsi="Times New Roman"/>
                <w:sz w:val="24"/>
                <w:szCs w:val="24"/>
                <w:lang w:val="kk-KZ"/>
              </w:rPr>
              <w:t xml:space="preserve"> </w:t>
            </w:r>
          </w:p>
          <w:p w14:paraId="31CF9EFC" w14:textId="19D1E78D" w:rsidR="00C92FCA" w:rsidRPr="006E36C8" w:rsidRDefault="00C92FCA" w:rsidP="00C92FCA">
            <w:pPr>
              <w:spacing w:line="254" w:lineRule="auto"/>
              <w:ind w:firstLine="426"/>
              <w:jc w:val="both"/>
              <w:rPr>
                <w:rFonts w:ascii="Times New Roman" w:hAnsi="Times New Roman"/>
                <w:sz w:val="24"/>
                <w:szCs w:val="24"/>
                <w:lang w:val="kk-KZ"/>
              </w:rPr>
            </w:pPr>
            <w:r w:rsidRPr="006E36C8">
              <w:rPr>
                <w:rFonts w:ascii="Times New Roman" w:hAnsi="Times New Roman"/>
                <w:sz w:val="24"/>
                <w:szCs w:val="24"/>
                <w:lang w:val="kk-KZ"/>
              </w:rPr>
              <w:lastRenderedPageBreak/>
              <w:t>Ұлттық валютадағ</w:t>
            </w:r>
            <w:r>
              <w:rPr>
                <w:rFonts w:ascii="Times New Roman" w:hAnsi="Times New Roman"/>
                <w:sz w:val="24"/>
                <w:szCs w:val="24"/>
                <w:lang w:val="kk-KZ"/>
              </w:rPr>
              <w:t xml:space="preserve">ы инвестициялар портфельдің </w:t>
            </w:r>
            <w:r w:rsidR="00BB2A62">
              <w:rPr>
                <w:rFonts w:ascii="Times New Roman" w:hAnsi="Times New Roman"/>
                <w:sz w:val="24"/>
                <w:szCs w:val="24"/>
                <w:lang w:val="kk-KZ"/>
              </w:rPr>
              <w:t>73,09</w:t>
            </w:r>
            <w:r>
              <w:rPr>
                <w:rFonts w:ascii="Times New Roman" w:hAnsi="Times New Roman"/>
                <w:sz w:val="24"/>
                <w:szCs w:val="24"/>
                <w:lang w:val="kk-KZ"/>
              </w:rPr>
              <w:t xml:space="preserve">%, АҚШ долларымен </w:t>
            </w:r>
            <w:r w:rsidR="00BB2A62">
              <w:rPr>
                <w:rFonts w:ascii="Times New Roman" w:hAnsi="Times New Roman"/>
                <w:sz w:val="24"/>
                <w:szCs w:val="24"/>
                <w:lang w:val="kk-KZ"/>
              </w:rPr>
              <w:t>26,91</w:t>
            </w:r>
            <w:r w:rsidRPr="006E36C8">
              <w:rPr>
                <w:rFonts w:ascii="Times New Roman" w:hAnsi="Times New Roman"/>
                <w:sz w:val="24"/>
                <w:szCs w:val="24"/>
                <w:lang w:val="kk-KZ"/>
              </w:rPr>
              <w:t>% тең.</w:t>
            </w:r>
          </w:p>
          <w:p w14:paraId="0513062A" w14:textId="1BE43E57" w:rsidR="00C92FCA" w:rsidRPr="006E36C8" w:rsidRDefault="00C92FCA" w:rsidP="00C92FCA">
            <w:pPr>
              <w:spacing w:line="254" w:lineRule="auto"/>
              <w:ind w:firstLine="426"/>
              <w:jc w:val="both"/>
              <w:rPr>
                <w:rFonts w:ascii="Times New Roman" w:hAnsi="Times New Roman"/>
                <w:sz w:val="24"/>
                <w:szCs w:val="24"/>
                <w:lang w:val="kk-KZ"/>
              </w:rPr>
            </w:pPr>
            <w:r w:rsidRPr="006E36C8">
              <w:rPr>
                <w:rFonts w:ascii="Times New Roman" w:hAnsi="Times New Roman"/>
                <w:sz w:val="24"/>
                <w:szCs w:val="24"/>
                <w:lang w:val="kk-KZ"/>
              </w:rPr>
              <w:t xml:space="preserve">Инвестициялық қызметтің нәтижесінде 2024 жылдың басынан бастап есептелген инвестициялық кіріс мөлшері 2024 жылдың 1 </w:t>
            </w:r>
            <w:r w:rsidR="00736EE0">
              <w:rPr>
                <w:rFonts w:ascii="Times New Roman" w:hAnsi="Times New Roman"/>
                <w:sz w:val="24"/>
                <w:szCs w:val="24"/>
                <w:lang w:val="kk-KZ"/>
              </w:rPr>
              <w:t>қазан</w:t>
            </w:r>
            <w:r>
              <w:rPr>
                <w:rFonts w:ascii="Times New Roman" w:hAnsi="Times New Roman"/>
                <w:sz w:val="24"/>
                <w:szCs w:val="24"/>
                <w:lang w:val="kk-KZ"/>
              </w:rPr>
              <w:t xml:space="preserve">ындағы </w:t>
            </w:r>
            <w:r w:rsidRPr="006E36C8">
              <w:rPr>
                <w:rFonts w:ascii="Times New Roman" w:hAnsi="Times New Roman"/>
                <w:sz w:val="24"/>
                <w:szCs w:val="24"/>
                <w:lang w:val="kk-KZ"/>
              </w:rPr>
              <w:t xml:space="preserve">жағдай бойынша </w:t>
            </w:r>
            <w:r w:rsidR="00736EE0">
              <w:rPr>
                <w:rFonts w:ascii="Times New Roman" w:hAnsi="Times New Roman"/>
                <w:color w:val="000000" w:themeColor="text1"/>
                <w:sz w:val="24"/>
                <w:szCs w:val="24"/>
                <w:lang w:val="kk-KZ"/>
              </w:rPr>
              <w:t>445,10</w:t>
            </w:r>
            <w:r w:rsidRPr="00DD641D">
              <w:rPr>
                <w:rFonts w:ascii="Times New Roman" w:hAnsi="Times New Roman"/>
                <w:color w:val="000000" w:themeColor="text1"/>
                <w:sz w:val="24"/>
                <w:szCs w:val="24"/>
                <w:lang w:val="kk-KZ"/>
              </w:rPr>
              <w:t xml:space="preserve"> </w:t>
            </w:r>
            <w:r w:rsidRPr="006E36C8">
              <w:rPr>
                <w:rFonts w:ascii="Times New Roman" w:hAnsi="Times New Roman"/>
                <w:sz w:val="24"/>
                <w:szCs w:val="24"/>
                <w:lang w:val="kk-KZ"/>
              </w:rPr>
              <w:t xml:space="preserve">млн теңгеге жетті. Зейнетақы активтерінің кірістілігі – </w:t>
            </w:r>
            <w:r w:rsidR="00736EE0">
              <w:rPr>
                <w:rFonts w:ascii="Times New Roman" w:hAnsi="Times New Roman"/>
                <w:sz w:val="24"/>
                <w:szCs w:val="24"/>
                <w:lang w:val="kk-KZ"/>
              </w:rPr>
              <w:t>10,84</w:t>
            </w:r>
            <w:r w:rsidRPr="006E36C8">
              <w:rPr>
                <w:rFonts w:ascii="Times New Roman" w:hAnsi="Times New Roman"/>
                <w:sz w:val="24"/>
                <w:szCs w:val="24"/>
                <w:lang w:val="kk-KZ"/>
              </w:rPr>
              <w:t xml:space="preserve">%. </w:t>
            </w:r>
          </w:p>
          <w:p w14:paraId="45E019DA" w14:textId="15BC9B43" w:rsidR="00C92FCA" w:rsidRPr="006E36C8" w:rsidRDefault="00C92FCA" w:rsidP="00C92FCA">
            <w:pPr>
              <w:spacing w:line="254" w:lineRule="auto"/>
              <w:ind w:firstLine="426"/>
              <w:jc w:val="both"/>
              <w:rPr>
                <w:rFonts w:ascii="Times New Roman" w:hAnsi="Times New Roman"/>
                <w:sz w:val="24"/>
                <w:szCs w:val="24"/>
                <w:lang w:val="kk-KZ"/>
              </w:rPr>
            </w:pPr>
            <w:r w:rsidRPr="006E36C8">
              <w:rPr>
                <w:rFonts w:ascii="Times New Roman" w:hAnsi="Times New Roman"/>
                <w:sz w:val="24"/>
                <w:szCs w:val="24"/>
                <w:lang w:val="kk-KZ"/>
              </w:rPr>
              <w:t xml:space="preserve">"Halyk Global Markets" АҚ басқаруындағы қаржы құралдарының инвестициялық портфелінің эмитенттері көрсетілген </w:t>
            </w:r>
            <w:hyperlink r:id="rId13" w:history="1">
              <w:r w:rsidRPr="00CD1778">
                <w:rPr>
                  <w:rFonts w:ascii="Times New Roman" w:hAnsi="Times New Roman"/>
                  <w:color w:val="001CAC"/>
                  <w:sz w:val="24"/>
                  <w:szCs w:val="24"/>
                  <w:lang w:val="kk-KZ"/>
                </w:rPr>
                <w:t>егжей-тегжейлі құрылымы</w:t>
              </w:r>
            </w:hyperlink>
            <w:r w:rsidRPr="006E36C8">
              <w:rPr>
                <w:rFonts w:ascii="Times New Roman" w:hAnsi="Times New Roman"/>
                <w:sz w:val="24"/>
                <w:szCs w:val="24"/>
                <w:lang w:val="kk-KZ"/>
              </w:rPr>
              <w:t xml:space="preserve"> БЖЗҚ сайтында ұсынылған. </w:t>
            </w:r>
          </w:p>
          <w:p w14:paraId="414C9A8F" w14:textId="77777777" w:rsidR="00C92FCA" w:rsidRPr="006E36C8" w:rsidRDefault="00C92FCA" w:rsidP="00C92FCA">
            <w:pPr>
              <w:spacing w:after="0" w:line="240" w:lineRule="auto"/>
              <w:ind w:firstLine="708"/>
              <w:jc w:val="both"/>
              <w:rPr>
                <w:rFonts w:ascii="Times New Roman" w:hAnsi="Times New Roman"/>
                <w:color w:val="000000" w:themeColor="text1"/>
                <w:sz w:val="24"/>
                <w:szCs w:val="24"/>
                <w:lang w:val="kk-KZ"/>
              </w:rPr>
            </w:pPr>
          </w:p>
          <w:p w14:paraId="32D23C0A" w14:textId="444F3074" w:rsidR="00C92FCA" w:rsidRPr="006E36C8" w:rsidRDefault="00C92FCA" w:rsidP="00C92FCA">
            <w:pPr>
              <w:spacing w:line="254" w:lineRule="auto"/>
              <w:ind w:firstLine="426"/>
              <w:jc w:val="both"/>
              <w:rPr>
                <w:rFonts w:ascii="Times New Roman" w:hAnsi="Times New Roman"/>
                <w:sz w:val="24"/>
                <w:szCs w:val="24"/>
                <w:lang w:val="kk-KZ"/>
              </w:rPr>
            </w:pPr>
            <w:r w:rsidRPr="006E36C8">
              <w:rPr>
                <w:rFonts w:ascii="Times New Roman" w:hAnsi="Times New Roman"/>
                <w:sz w:val="24"/>
                <w:szCs w:val="24"/>
                <w:lang w:val="kk-KZ"/>
              </w:rPr>
              <w:t>01.</w:t>
            </w:r>
            <w:r w:rsidR="000A39D3">
              <w:rPr>
                <w:rFonts w:ascii="Times New Roman" w:hAnsi="Times New Roman"/>
                <w:sz w:val="24"/>
                <w:szCs w:val="24"/>
                <w:lang w:val="kk-KZ"/>
              </w:rPr>
              <w:t>10</w:t>
            </w:r>
            <w:r w:rsidRPr="006E36C8">
              <w:rPr>
                <w:rFonts w:ascii="Times New Roman" w:hAnsi="Times New Roman"/>
                <w:sz w:val="24"/>
                <w:szCs w:val="24"/>
                <w:lang w:val="kk-KZ"/>
              </w:rPr>
              <w:t xml:space="preserve">.2024ж. жағдай бойынша </w:t>
            </w:r>
            <w:r w:rsidRPr="006E36C8">
              <w:rPr>
                <w:rFonts w:ascii="Times New Roman" w:hAnsi="Times New Roman"/>
                <w:b/>
                <w:i/>
                <w:sz w:val="24"/>
                <w:szCs w:val="24"/>
                <w:lang w:val="kk-KZ"/>
              </w:rPr>
              <w:t>"BCC Invest" АҚ</w:t>
            </w:r>
            <w:r w:rsidRPr="006E36C8">
              <w:rPr>
                <w:rFonts w:ascii="Times New Roman" w:hAnsi="Times New Roman"/>
                <w:sz w:val="24"/>
                <w:szCs w:val="24"/>
                <w:lang w:val="kk-KZ"/>
              </w:rPr>
              <w:t xml:space="preserve"> сенімгерлік басқаруындағы БЖЗҚ зейнетақы активтері </w:t>
            </w:r>
            <w:r>
              <w:rPr>
                <w:rFonts w:ascii="Times New Roman" w:hAnsi="Times New Roman"/>
                <w:sz w:val="24"/>
                <w:szCs w:val="24"/>
                <w:lang w:val="kk-KZ"/>
              </w:rPr>
              <w:t xml:space="preserve">- шамамен </w:t>
            </w:r>
            <w:r w:rsidR="00EB1CC5">
              <w:rPr>
                <w:rFonts w:ascii="Times New Roman" w:hAnsi="Times New Roman"/>
                <w:b/>
                <w:sz w:val="24"/>
                <w:szCs w:val="24"/>
                <w:lang w:val="kk-KZ"/>
              </w:rPr>
              <w:t>5,2</w:t>
            </w:r>
            <w:r w:rsidRPr="006E36C8">
              <w:rPr>
                <w:rFonts w:ascii="Times New Roman" w:hAnsi="Times New Roman"/>
                <w:b/>
                <w:sz w:val="24"/>
                <w:szCs w:val="24"/>
                <w:lang w:val="kk-KZ"/>
              </w:rPr>
              <w:t xml:space="preserve"> млрд теңге</w:t>
            </w:r>
            <w:r w:rsidRPr="006E36C8">
              <w:rPr>
                <w:rFonts w:ascii="Times New Roman" w:hAnsi="Times New Roman"/>
                <w:sz w:val="24"/>
                <w:szCs w:val="24"/>
                <w:lang w:val="kk-KZ"/>
              </w:rPr>
              <w:t xml:space="preserve">. </w:t>
            </w:r>
          </w:p>
          <w:p w14:paraId="4656082D" w14:textId="0E9FB7A8" w:rsidR="00C92FCA" w:rsidRDefault="00C92FCA" w:rsidP="00C92FCA">
            <w:pPr>
              <w:spacing w:after="0" w:line="254" w:lineRule="auto"/>
              <w:ind w:firstLine="426"/>
              <w:jc w:val="both"/>
              <w:rPr>
                <w:rFonts w:ascii="Times New Roman" w:hAnsi="Times New Roman"/>
                <w:sz w:val="24"/>
                <w:szCs w:val="24"/>
                <w:lang w:val="kk-KZ"/>
              </w:rPr>
            </w:pPr>
            <w:r w:rsidRPr="006E36C8">
              <w:rPr>
                <w:rFonts w:ascii="Times New Roman" w:hAnsi="Times New Roman"/>
                <w:sz w:val="24"/>
                <w:szCs w:val="24"/>
                <w:lang w:val="kk-KZ"/>
              </w:rPr>
              <w:t xml:space="preserve">Инвестициялардың негізгі бағыттары: Қазақстан Республикасының квазимемлекеттік ұйымдарының облигациялары – </w:t>
            </w:r>
            <w:r w:rsidR="0009086A">
              <w:rPr>
                <w:rFonts w:ascii="Times New Roman" w:hAnsi="Times New Roman"/>
                <w:sz w:val="24"/>
                <w:szCs w:val="24"/>
                <w:lang w:val="kk-KZ"/>
              </w:rPr>
              <w:t>29,36</w:t>
            </w:r>
            <w:r w:rsidRPr="006E36C8">
              <w:rPr>
                <w:rFonts w:ascii="Times New Roman" w:hAnsi="Times New Roman"/>
                <w:sz w:val="24"/>
                <w:szCs w:val="24"/>
                <w:lang w:val="kk-KZ"/>
              </w:rPr>
              <w:t xml:space="preserve">%, </w:t>
            </w:r>
            <w:r w:rsidR="0009086A">
              <w:rPr>
                <w:rFonts w:ascii="Times New Roman" w:hAnsi="Times New Roman"/>
                <w:sz w:val="24"/>
                <w:szCs w:val="24"/>
                <w:lang w:val="kk-KZ"/>
              </w:rPr>
              <w:t xml:space="preserve">РЕПО </w:t>
            </w:r>
            <w:r w:rsidR="0009086A" w:rsidRPr="003A7ACB">
              <w:rPr>
                <w:rFonts w:ascii="Times New Roman" w:hAnsi="Times New Roman"/>
                <w:sz w:val="24"/>
                <w:szCs w:val="24"/>
                <w:lang w:val="kk-KZ"/>
              </w:rPr>
              <w:t>–</w:t>
            </w:r>
            <w:r w:rsidR="0009086A">
              <w:rPr>
                <w:rFonts w:ascii="Times New Roman" w:hAnsi="Times New Roman"/>
                <w:sz w:val="24"/>
                <w:szCs w:val="24"/>
                <w:lang w:val="kk-KZ"/>
              </w:rPr>
              <w:t xml:space="preserve"> 16,17</w:t>
            </w:r>
            <w:r w:rsidR="0009086A" w:rsidRPr="006E36C8">
              <w:rPr>
                <w:rFonts w:ascii="Times New Roman" w:hAnsi="Times New Roman"/>
                <w:sz w:val="24"/>
                <w:szCs w:val="24"/>
                <w:lang w:val="kk-KZ"/>
              </w:rPr>
              <w:t>%</w:t>
            </w:r>
            <w:r w:rsidR="0009086A">
              <w:rPr>
                <w:rFonts w:ascii="Times New Roman" w:hAnsi="Times New Roman"/>
                <w:sz w:val="24"/>
                <w:szCs w:val="24"/>
                <w:lang w:val="kk-KZ"/>
              </w:rPr>
              <w:t xml:space="preserve">, </w:t>
            </w:r>
            <w:r w:rsidRPr="006E36C8">
              <w:rPr>
                <w:rFonts w:ascii="Times New Roman" w:hAnsi="Times New Roman"/>
                <w:sz w:val="24"/>
                <w:szCs w:val="24"/>
                <w:lang w:val="kk-KZ"/>
              </w:rPr>
              <w:t xml:space="preserve">ҚР ЕДБ облигациялары – </w:t>
            </w:r>
            <w:r w:rsidR="0009086A">
              <w:rPr>
                <w:rFonts w:ascii="Times New Roman" w:hAnsi="Times New Roman"/>
                <w:sz w:val="24"/>
                <w:szCs w:val="24"/>
                <w:lang w:val="kk-KZ"/>
              </w:rPr>
              <w:t>12,02</w:t>
            </w:r>
            <w:r w:rsidRPr="006E36C8">
              <w:rPr>
                <w:rFonts w:ascii="Times New Roman" w:hAnsi="Times New Roman"/>
                <w:sz w:val="24"/>
                <w:szCs w:val="24"/>
                <w:lang w:val="kk-KZ"/>
              </w:rPr>
              <w:t xml:space="preserve">%, </w:t>
            </w:r>
            <w:r>
              <w:rPr>
                <w:rFonts w:ascii="Times New Roman" w:hAnsi="Times New Roman"/>
                <w:sz w:val="24"/>
                <w:szCs w:val="24"/>
                <w:lang w:val="kk-KZ"/>
              </w:rPr>
              <w:t>ҚР ҚМ МБҚ</w:t>
            </w:r>
            <w:r w:rsidRPr="006E36C8">
              <w:rPr>
                <w:rFonts w:ascii="Times New Roman" w:hAnsi="Times New Roman"/>
                <w:sz w:val="24"/>
                <w:szCs w:val="24"/>
                <w:lang w:val="kk-KZ"/>
              </w:rPr>
              <w:t xml:space="preserve"> – </w:t>
            </w:r>
            <w:r>
              <w:rPr>
                <w:rFonts w:ascii="Times New Roman" w:hAnsi="Times New Roman"/>
                <w:sz w:val="24"/>
                <w:szCs w:val="24"/>
                <w:lang w:val="kk-KZ"/>
              </w:rPr>
              <w:t>1</w:t>
            </w:r>
            <w:r w:rsidR="0009086A">
              <w:rPr>
                <w:rFonts w:ascii="Times New Roman" w:hAnsi="Times New Roman"/>
                <w:sz w:val="24"/>
                <w:szCs w:val="24"/>
                <w:lang w:val="kk-KZ"/>
              </w:rPr>
              <w:t>1</w:t>
            </w:r>
            <w:r>
              <w:rPr>
                <w:rFonts w:ascii="Times New Roman" w:hAnsi="Times New Roman"/>
                <w:sz w:val="24"/>
                <w:szCs w:val="24"/>
                <w:lang w:val="kk-KZ"/>
              </w:rPr>
              <w:t>,</w:t>
            </w:r>
            <w:r w:rsidR="0009086A">
              <w:rPr>
                <w:rFonts w:ascii="Times New Roman" w:hAnsi="Times New Roman"/>
                <w:sz w:val="24"/>
                <w:szCs w:val="24"/>
                <w:lang w:val="kk-KZ"/>
              </w:rPr>
              <w:t>0</w:t>
            </w:r>
            <w:r>
              <w:rPr>
                <w:rFonts w:ascii="Times New Roman" w:hAnsi="Times New Roman"/>
                <w:sz w:val="24"/>
                <w:szCs w:val="24"/>
                <w:lang w:val="kk-KZ"/>
              </w:rPr>
              <w:t>2</w:t>
            </w:r>
            <w:r w:rsidRPr="006E36C8">
              <w:rPr>
                <w:rFonts w:ascii="Times New Roman" w:hAnsi="Times New Roman"/>
                <w:sz w:val="24"/>
                <w:szCs w:val="24"/>
                <w:lang w:val="kk-KZ"/>
              </w:rPr>
              <w:t xml:space="preserve">%, ҚР резидент-эмитенттерінің корпоративтік облигациялары – </w:t>
            </w:r>
            <w:r w:rsidR="0009086A">
              <w:rPr>
                <w:rFonts w:ascii="Times New Roman" w:hAnsi="Times New Roman"/>
                <w:sz w:val="24"/>
                <w:szCs w:val="24"/>
                <w:lang w:val="kk-KZ"/>
              </w:rPr>
              <w:t>8,9</w:t>
            </w:r>
            <w:r>
              <w:rPr>
                <w:rFonts w:ascii="Times New Roman" w:hAnsi="Times New Roman"/>
                <w:sz w:val="24"/>
                <w:szCs w:val="24"/>
                <w:lang w:val="kk-KZ"/>
              </w:rPr>
              <w:t>8</w:t>
            </w:r>
            <w:r w:rsidRPr="006E36C8">
              <w:rPr>
                <w:rFonts w:ascii="Times New Roman" w:hAnsi="Times New Roman"/>
                <w:sz w:val="24"/>
                <w:szCs w:val="24"/>
                <w:lang w:val="kk-KZ"/>
              </w:rPr>
              <w:t xml:space="preserve">%, шетелдік эмитенттердің корпоративтік облигациялары – </w:t>
            </w:r>
            <w:r w:rsidR="0009086A">
              <w:rPr>
                <w:rFonts w:ascii="Times New Roman" w:hAnsi="Times New Roman"/>
                <w:sz w:val="24"/>
                <w:szCs w:val="24"/>
                <w:lang w:val="kk-KZ"/>
              </w:rPr>
              <w:t>7,90</w:t>
            </w:r>
            <w:r w:rsidRPr="006E36C8">
              <w:rPr>
                <w:rFonts w:ascii="Times New Roman" w:hAnsi="Times New Roman"/>
                <w:sz w:val="24"/>
                <w:szCs w:val="24"/>
                <w:lang w:val="kk-KZ"/>
              </w:rPr>
              <w:t>%,</w:t>
            </w:r>
            <w:r>
              <w:rPr>
                <w:rFonts w:ascii="Times New Roman" w:hAnsi="Times New Roman"/>
                <w:sz w:val="24"/>
                <w:szCs w:val="24"/>
                <w:lang w:val="kk-KZ"/>
              </w:rPr>
              <w:t xml:space="preserve"> </w:t>
            </w:r>
            <w:r w:rsidRPr="006E36C8">
              <w:rPr>
                <w:rFonts w:ascii="Times New Roman" w:hAnsi="Times New Roman"/>
                <w:sz w:val="24"/>
                <w:szCs w:val="24"/>
                <w:lang w:val="kk-KZ"/>
              </w:rPr>
              <w:t>пайлар (</w:t>
            </w:r>
            <w:r w:rsidRPr="003A7ACB">
              <w:rPr>
                <w:rFonts w:ascii="Times New Roman" w:hAnsi="Times New Roman"/>
                <w:sz w:val="24"/>
                <w:szCs w:val="24"/>
                <w:lang w:val="kk-KZ"/>
              </w:rPr>
              <w:t>ETF индекстеріне) –</w:t>
            </w:r>
            <w:r w:rsidRPr="006E36C8">
              <w:rPr>
                <w:rFonts w:ascii="Times New Roman" w:hAnsi="Times New Roman"/>
                <w:sz w:val="24"/>
                <w:szCs w:val="24"/>
                <w:lang w:val="kk-KZ"/>
              </w:rPr>
              <w:t xml:space="preserve"> 6,</w:t>
            </w:r>
            <w:r>
              <w:rPr>
                <w:rFonts w:ascii="Times New Roman" w:hAnsi="Times New Roman"/>
                <w:sz w:val="24"/>
                <w:szCs w:val="24"/>
                <w:lang w:val="kk-KZ"/>
              </w:rPr>
              <w:t>3</w:t>
            </w:r>
            <w:r w:rsidR="0009086A">
              <w:rPr>
                <w:rFonts w:ascii="Times New Roman" w:hAnsi="Times New Roman"/>
                <w:sz w:val="24"/>
                <w:szCs w:val="24"/>
                <w:lang w:val="kk-KZ"/>
              </w:rPr>
              <w:t>7</w:t>
            </w:r>
            <w:r w:rsidRPr="006E36C8">
              <w:rPr>
                <w:rFonts w:ascii="Times New Roman" w:hAnsi="Times New Roman"/>
                <w:sz w:val="24"/>
                <w:szCs w:val="24"/>
                <w:lang w:val="kk-KZ"/>
              </w:rPr>
              <w:t xml:space="preserve">%. </w:t>
            </w:r>
          </w:p>
          <w:p w14:paraId="6D847731" w14:textId="49938041" w:rsidR="00C92FCA" w:rsidRPr="006E36C8" w:rsidRDefault="00C92FCA" w:rsidP="00C92FCA">
            <w:pPr>
              <w:spacing w:after="0" w:line="254" w:lineRule="auto"/>
              <w:ind w:firstLine="426"/>
              <w:jc w:val="both"/>
              <w:rPr>
                <w:rFonts w:ascii="Times New Roman" w:hAnsi="Times New Roman"/>
                <w:sz w:val="24"/>
                <w:szCs w:val="24"/>
                <w:lang w:val="kk-KZ"/>
              </w:rPr>
            </w:pPr>
            <w:r w:rsidRPr="006E36C8">
              <w:rPr>
                <w:rFonts w:ascii="Times New Roman" w:hAnsi="Times New Roman"/>
                <w:sz w:val="24"/>
                <w:szCs w:val="24"/>
                <w:lang w:val="kk-KZ"/>
              </w:rPr>
              <w:t xml:space="preserve">Ұлттық валютадағы құралдарға портфельдің </w:t>
            </w:r>
            <w:r w:rsidR="0009086A">
              <w:rPr>
                <w:rFonts w:ascii="Times New Roman" w:hAnsi="Times New Roman"/>
                <w:sz w:val="24"/>
                <w:szCs w:val="24"/>
                <w:lang w:val="kk-KZ"/>
              </w:rPr>
              <w:t>83,71</w:t>
            </w:r>
            <w:r w:rsidRPr="006E36C8">
              <w:rPr>
                <w:rFonts w:ascii="Times New Roman" w:hAnsi="Times New Roman"/>
                <w:sz w:val="24"/>
                <w:szCs w:val="24"/>
                <w:lang w:val="kk-KZ"/>
              </w:rPr>
              <w:t xml:space="preserve">%, АҚШ долларымен </w:t>
            </w:r>
            <w:r w:rsidR="0009086A">
              <w:rPr>
                <w:rFonts w:ascii="Times New Roman" w:hAnsi="Times New Roman"/>
                <w:sz w:val="24"/>
                <w:szCs w:val="24"/>
                <w:lang w:val="kk-KZ"/>
              </w:rPr>
              <w:t>16,29</w:t>
            </w:r>
            <w:r w:rsidRPr="006E36C8">
              <w:rPr>
                <w:rFonts w:ascii="Times New Roman" w:hAnsi="Times New Roman"/>
                <w:sz w:val="24"/>
                <w:szCs w:val="24"/>
                <w:lang w:val="kk-KZ"/>
              </w:rPr>
              <w:t>% инвестицияланды.</w:t>
            </w:r>
          </w:p>
          <w:p w14:paraId="0DDD92A2" w14:textId="7915063C" w:rsidR="00C92FCA" w:rsidRPr="006E36C8" w:rsidRDefault="00C92FCA" w:rsidP="00C92FCA">
            <w:pPr>
              <w:spacing w:line="254" w:lineRule="auto"/>
              <w:ind w:firstLine="426"/>
              <w:jc w:val="both"/>
              <w:rPr>
                <w:rFonts w:ascii="Times New Roman" w:hAnsi="Times New Roman"/>
                <w:sz w:val="24"/>
                <w:szCs w:val="24"/>
                <w:lang w:val="kk-KZ"/>
              </w:rPr>
            </w:pPr>
            <w:r w:rsidRPr="006E36C8">
              <w:rPr>
                <w:rFonts w:ascii="Times New Roman" w:hAnsi="Times New Roman"/>
                <w:sz w:val="24"/>
                <w:szCs w:val="24"/>
                <w:lang w:val="kk-KZ"/>
              </w:rPr>
              <w:t xml:space="preserve"> Инвестициялық қызметтің нәтижесінде 2024 жылдың </w:t>
            </w:r>
            <w:r w:rsidR="0009086A">
              <w:rPr>
                <w:rFonts w:ascii="Times New Roman" w:hAnsi="Times New Roman"/>
                <w:sz w:val="24"/>
                <w:szCs w:val="24"/>
                <w:lang w:val="kk-KZ"/>
              </w:rPr>
              <w:t>9</w:t>
            </w:r>
            <w:r>
              <w:rPr>
                <w:rFonts w:ascii="Times New Roman" w:hAnsi="Times New Roman"/>
                <w:sz w:val="24"/>
                <w:szCs w:val="24"/>
                <w:lang w:val="kk-KZ"/>
              </w:rPr>
              <w:t xml:space="preserve"> айына</w:t>
            </w:r>
            <w:r w:rsidRPr="006E36C8">
              <w:rPr>
                <w:rFonts w:ascii="Times New Roman" w:hAnsi="Times New Roman"/>
                <w:sz w:val="24"/>
                <w:szCs w:val="24"/>
                <w:lang w:val="kk-KZ"/>
              </w:rPr>
              <w:t xml:space="preserve"> есептелген инвестициялық кіріс мөлшері </w:t>
            </w:r>
            <w:r w:rsidR="0009086A">
              <w:rPr>
                <w:rFonts w:ascii="Times New Roman" w:hAnsi="Times New Roman"/>
                <w:sz w:val="24"/>
                <w:szCs w:val="24"/>
                <w:lang w:val="kk-KZ"/>
              </w:rPr>
              <w:t>497,08</w:t>
            </w:r>
            <w:r w:rsidRPr="006E36C8">
              <w:rPr>
                <w:rFonts w:ascii="Times New Roman" w:hAnsi="Times New Roman"/>
                <w:sz w:val="24"/>
                <w:szCs w:val="24"/>
                <w:lang w:val="kk-KZ"/>
              </w:rPr>
              <w:t xml:space="preserve"> млн теңгеге жетті. Зейнетақы активтерінің кірістілігі – </w:t>
            </w:r>
            <w:r w:rsidR="0009086A">
              <w:rPr>
                <w:rFonts w:ascii="Times New Roman" w:hAnsi="Times New Roman"/>
                <w:sz w:val="24"/>
                <w:szCs w:val="24"/>
                <w:lang w:val="kk-KZ"/>
              </w:rPr>
              <w:t>10,67</w:t>
            </w:r>
            <w:r w:rsidRPr="006E36C8">
              <w:rPr>
                <w:rFonts w:ascii="Times New Roman" w:hAnsi="Times New Roman"/>
                <w:sz w:val="24"/>
                <w:szCs w:val="24"/>
                <w:lang w:val="kk-KZ"/>
              </w:rPr>
              <w:t>%.</w:t>
            </w:r>
          </w:p>
          <w:p w14:paraId="084EFFD6" w14:textId="1FB246FF" w:rsidR="00C92FCA" w:rsidRPr="006E36C8" w:rsidRDefault="00C92FCA" w:rsidP="00C92FCA">
            <w:pPr>
              <w:spacing w:line="254" w:lineRule="auto"/>
              <w:ind w:firstLine="426"/>
              <w:jc w:val="both"/>
              <w:rPr>
                <w:rFonts w:ascii="Times New Roman" w:hAnsi="Times New Roman"/>
                <w:sz w:val="24"/>
                <w:szCs w:val="24"/>
                <w:lang w:val="kk-KZ"/>
              </w:rPr>
            </w:pPr>
            <w:r w:rsidRPr="006E36C8">
              <w:rPr>
                <w:rFonts w:ascii="Times New Roman" w:hAnsi="Times New Roman"/>
                <w:sz w:val="24"/>
                <w:szCs w:val="24"/>
                <w:lang w:val="kk-KZ"/>
              </w:rPr>
              <w:t xml:space="preserve">"BCC Invest" АҚ басқаруындағы қаржы құралдарының инвестициялық портфелінің эмитенттері көрсетілген </w:t>
            </w:r>
            <w:hyperlink r:id="rId14" w:history="1">
              <w:r w:rsidRPr="00CD1778">
                <w:rPr>
                  <w:rFonts w:ascii="Times New Roman" w:hAnsi="Times New Roman"/>
                  <w:color w:val="001CAC"/>
                  <w:sz w:val="24"/>
                  <w:szCs w:val="24"/>
                  <w:lang w:val="kk-KZ"/>
                </w:rPr>
                <w:t>егжей-тегжейлі құрылымы</w:t>
              </w:r>
            </w:hyperlink>
            <w:r w:rsidRPr="006E36C8">
              <w:rPr>
                <w:rFonts w:ascii="Times New Roman" w:hAnsi="Times New Roman"/>
                <w:sz w:val="24"/>
                <w:szCs w:val="24"/>
                <w:lang w:val="kk-KZ"/>
              </w:rPr>
              <w:t xml:space="preserve"> БЖЗҚ сайтында ұсынылған. </w:t>
            </w:r>
          </w:p>
          <w:p w14:paraId="59B963F2" w14:textId="77777777" w:rsidR="00C92FCA" w:rsidRPr="006E36C8" w:rsidRDefault="00C92FCA" w:rsidP="00C92FCA">
            <w:pPr>
              <w:spacing w:after="0" w:line="240" w:lineRule="auto"/>
              <w:ind w:firstLine="708"/>
              <w:jc w:val="both"/>
              <w:rPr>
                <w:rFonts w:ascii="Times New Roman" w:hAnsi="Times New Roman"/>
                <w:color w:val="000000" w:themeColor="text1"/>
                <w:sz w:val="24"/>
                <w:szCs w:val="24"/>
                <w:lang w:val="kk-KZ"/>
              </w:rPr>
            </w:pPr>
          </w:p>
          <w:p w14:paraId="383C2563" w14:textId="13FE5D50" w:rsidR="00C92FCA" w:rsidRPr="002A7E7E" w:rsidRDefault="00C92FCA" w:rsidP="00C92FCA">
            <w:pPr>
              <w:spacing w:line="254" w:lineRule="auto"/>
              <w:ind w:firstLine="426"/>
              <w:jc w:val="both"/>
              <w:rPr>
                <w:rFonts w:ascii="Times New Roman" w:hAnsi="Times New Roman"/>
                <w:sz w:val="24"/>
                <w:szCs w:val="24"/>
                <w:lang w:val="kk-KZ"/>
              </w:rPr>
            </w:pPr>
            <w:r w:rsidRPr="006E36C8">
              <w:rPr>
                <w:rFonts w:ascii="Times New Roman" w:hAnsi="Times New Roman"/>
                <w:sz w:val="24"/>
                <w:szCs w:val="24"/>
                <w:lang w:val="kk-KZ"/>
              </w:rPr>
              <w:t>01.</w:t>
            </w:r>
            <w:r w:rsidR="00231E75">
              <w:rPr>
                <w:rFonts w:ascii="Times New Roman" w:hAnsi="Times New Roman"/>
                <w:sz w:val="24"/>
                <w:szCs w:val="24"/>
                <w:lang w:val="kk-KZ"/>
              </w:rPr>
              <w:t>10</w:t>
            </w:r>
            <w:r w:rsidRPr="006E36C8">
              <w:rPr>
                <w:rFonts w:ascii="Times New Roman" w:hAnsi="Times New Roman"/>
                <w:sz w:val="24"/>
                <w:szCs w:val="24"/>
                <w:lang w:val="kk-KZ"/>
              </w:rPr>
              <w:t xml:space="preserve">.2024ж. жағдай бойынша </w:t>
            </w:r>
            <w:r w:rsidRPr="006E36C8">
              <w:rPr>
                <w:rFonts w:ascii="Times New Roman" w:hAnsi="Times New Roman"/>
                <w:b/>
                <w:i/>
                <w:sz w:val="24"/>
                <w:szCs w:val="24"/>
                <w:lang w:val="kk-KZ"/>
              </w:rPr>
              <w:t>"Сентрас Секьюритиз" АҚ</w:t>
            </w:r>
            <w:r w:rsidRPr="006E36C8">
              <w:rPr>
                <w:rFonts w:ascii="Times New Roman" w:hAnsi="Times New Roman"/>
                <w:sz w:val="24"/>
                <w:szCs w:val="24"/>
                <w:lang w:val="kk-KZ"/>
              </w:rPr>
              <w:t xml:space="preserve"> сенімгерлік басқару</w:t>
            </w:r>
            <w:r>
              <w:rPr>
                <w:rFonts w:ascii="Times New Roman" w:hAnsi="Times New Roman"/>
                <w:sz w:val="24"/>
                <w:szCs w:val="24"/>
                <w:lang w:val="kk-KZ"/>
              </w:rPr>
              <w:t xml:space="preserve">ындағы БЖЗҚ зейнетақы активтері шамамен </w:t>
            </w:r>
            <w:r w:rsidRPr="006E36C8">
              <w:rPr>
                <w:rFonts w:ascii="Times New Roman" w:hAnsi="Times New Roman"/>
                <w:b/>
                <w:sz w:val="24"/>
                <w:szCs w:val="24"/>
                <w:lang w:val="kk-KZ"/>
              </w:rPr>
              <w:t>1,</w:t>
            </w:r>
            <w:r w:rsidR="00231E75">
              <w:rPr>
                <w:rFonts w:ascii="Times New Roman" w:hAnsi="Times New Roman"/>
                <w:b/>
                <w:sz w:val="24"/>
                <w:szCs w:val="24"/>
                <w:lang w:val="kk-KZ"/>
              </w:rPr>
              <w:t>6</w:t>
            </w:r>
            <w:r w:rsidRPr="006E36C8">
              <w:rPr>
                <w:rFonts w:ascii="Times New Roman" w:hAnsi="Times New Roman"/>
                <w:b/>
                <w:sz w:val="24"/>
                <w:szCs w:val="24"/>
                <w:lang w:val="kk-KZ"/>
              </w:rPr>
              <w:t xml:space="preserve"> млрд теңге</w:t>
            </w:r>
            <w:r w:rsidRPr="002A7E7E">
              <w:rPr>
                <w:rFonts w:ascii="Times New Roman" w:hAnsi="Times New Roman"/>
                <w:sz w:val="24"/>
                <w:szCs w:val="24"/>
                <w:lang w:val="kk-KZ"/>
              </w:rPr>
              <w:t>.</w:t>
            </w:r>
          </w:p>
          <w:p w14:paraId="76732512" w14:textId="6962F62A" w:rsidR="00C92FCA" w:rsidRDefault="0024045A" w:rsidP="00C92FCA">
            <w:pPr>
              <w:spacing w:line="254" w:lineRule="auto"/>
              <w:ind w:firstLine="426"/>
              <w:jc w:val="both"/>
              <w:rPr>
                <w:rFonts w:ascii="Times New Roman" w:hAnsi="Times New Roman"/>
                <w:sz w:val="24"/>
                <w:szCs w:val="24"/>
                <w:lang w:val="kk-KZ"/>
              </w:rPr>
            </w:pPr>
            <w:r w:rsidRPr="006E36C8">
              <w:rPr>
                <w:rFonts w:ascii="Times New Roman" w:hAnsi="Times New Roman"/>
                <w:sz w:val="24"/>
                <w:szCs w:val="24"/>
                <w:lang w:val="kk-KZ"/>
              </w:rPr>
              <w:t xml:space="preserve">РЕПО – </w:t>
            </w:r>
            <w:r>
              <w:rPr>
                <w:rFonts w:ascii="Times New Roman" w:hAnsi="Times New Roman"/>
                <w:sz w:val="24"/>
                <w:szCs w:val="24"/>
                <w:lang w:val="kk-KZ"/>
              </w:rPr>
              <w:t>25,3</w:t>
            </w:r>
            <w:r w:rsidRPr="006E36C8">
              <w:rPr>
                <w:rFonts w:ascii="Times New Roman" w:hAnsi="Times New Roman"/>
                <w:sz w:val="24"/>
                <w:szCs w:val="24"/>
                <w:lang w:val="kk-KZ"/>
              </w:rPr>
              <w:t xml:space="preserve">%, </w:t>
            </w:r>
            <w:r w:rsidR="00C92FCA" w:rsidRPr="006E36C8">
              <w:rPr>
                <w:rFonts w:ascii="Times New Roman" w:hAnsi="Times New Roman"/>
                <w:sz w:val="24"/>
                <w:szCs w:val="24"/>
                <w:lang w:val="kk-KZ"/>
              </w:rPr>
              <w:t xml:space="preserve">ҚР ҚМ МБҚ-ға активтердің </w:t>
            </w:r>
            <w:r w:rsidR="00C92FCA">
              <w:rPr>
                <w:rFonts w:ascii="Times New Roman" w:hAnsi="Times New Roman"/>
                <w:sz w:val="24"/>
                <w:szCs w:val="24"/>
                <w:lang w:val="kk-KZ"/>
              </w:rPr>
              <w:t>2</w:t>
            </w:r>
            <w:r>
              <w:rPr>
                <w:rFonts w:ascii="Times New Roman" w:hAnsi="Times New Roman"/>
                <w:sz w:val="24"/>
                <w:szCs w:val="24"/>
                <w:lang w:val="kk-KZ"/>
              </w:rPr>
              <w:t>2</w:t>
            </w:r>
            <w:r w:rsidR="00C92FCA" w:rsidRPr="006E36C8">
              <w:rPr>
                <w:rFonts w:ascii="Times New Roman" w:hAnsi="Times New Roman"/>
                <w:sz w:val="24"/>
                <w:szCs w:val="24"/>
                <w:lang w:val="kk-KZ"/>
              </w:rPr>
              <w:t>%,</w:t>
            </w:r>
            <w:r>
              <w:rPr>
                <w:rFonts w:ascii="Times New Roman" w:hAnsi="Times New Roman"/>
                <w:sz w:val="24"/>
                <w:szCs w:val="24"/>
                <w:lang w:val="kk-KZ"/>
              </w:rPr>
              <w:t xml:space="preserve"> </w:t>
            </w:r>
            <w:r w:rsidR="00C92FCA" w:rsidRPr="006E36C8">
              <w:rPr>
                <w:rFonts w:ascii="Times New Roman" w:hAnsi="Times New Roman"/>
                <w:sz w:val="24"/>
                <w:szCs w:val="24"/>
                <w:lang w:val="kk-KZ"/>
              </w:rPr>
              <w:t xml:space="preserve">квазимемлекеттік ұйымдардың облигацияларына – </w:t>
            </w:r>
            <w:r>
              <w:rPr>
                <w:rFonts w:ascii="Times New Roman" w:hAnsi="Times New Roman"/>
                <w:sz w:val="24"/>
                <w:szCs w:val="24"/>
                <w:lang w:val="kk-KZ"/>
              </w:rPr>
              <w:t>12,41</w:t>
            </w:r>
            <w:r w:rsidR="00C92FCA" w:rsidRPr="006E36C8">
              <w:rPr>
                <w:rFonts w:ascii="Times New Roman" w:hAnsi="Times New Roman"/>
                <w:sz w:val="24"/>
                <w:szCs w:val="24"/>
                <w:lang w:val="kk-KZ"/>
              </w:rPr>
              <w:t xml:space="preserve">%, ҚР эмитенттерінің акциялары мен депозитарлық қолхаттарына – </w:t>
            </w:r>
            <w:r>
              <w:rPr>
                <w:rFonts w:ascii="Times New Roman" w:hAnsi="Times New Roman"/>
                <w:sz w:val="24"/>
                <w:szCs w:val="24"/>
                <w:lang w:val="kk-KZ"/>
              </w:rPr>
              <w:t>9,73</w:t>
            </w:r>
            <w:r w:rsidR="00C92FCA" w:rsidRPr="006E36C8">
              <w:rPr>
                <w:rFonts w:ascii="Times New Roman" w:hAnsi="Times New Roman"/>
                <w:sz w:val="24"/>
                <w:szCs w:val="24"/>
                <w:lang w:val="kk-KZ"/>
              </w:rPr>
              <w:t>%,</w:t>
            </w:r>
            <w:r w:rsidR="00C92FCA">
              <w:rPr>
                <w:rFonts w:ascii="Times New Roman" w:hAnsi="Times New Roman"/>
                <w:sz w:val="24"/>
                <w:szCs w:val="24"/>
                <w:lang w:val="kk-KZ"/>
              </w:rPr>
              <w:t xml:space="preserve"> ҚР ЕДБ облигациялары – </w:t>
            </w:r>
            <w:r>
              <w:rPr>
                <w:rFonts w:ascii="Times New Roman" w:hAnsi="Times New Roman"/>
                <w:sz w:val="24"/>
                <w:szCs w:val="24"/>
                <w:lang w:val="kk-KZ"/>
              </w:rPr>
              <w:t>10,53</w:t>
            </w:r>
            <w:r w:rsidR="00C92FCA" w:rsidRPr="006E36C8">
              <w:rPr>
                <w:rFonts w:ascii="Times New Roman" w:hAnsi="Times New Roman"/>
                <w:sz w:val="24"/>
                <w:szCs w:val="24"/>
                <w:lang w:val="kk-KZ"/>
              </w:rPr>
              <w:t>%</w:t>
            </w:r>
            <w:r w:rsidR="00C92FCA">
              <w:rPr>
                <w:rFonts w:ascii="Times New Roman" w:hAnsi="Times New Roman"/>
                <w:sz w:val="24"/>
                <w:szCs w:val="24"/>
                <w:lang w:val="kk-KZ"/>
              </w:rPr>
              <w:t xml:space="preserve">, АҚШ мемлекеттік облигациялары </w:t>
            </w:r>
            <w:r w:rsidR="00C92FCA">
              <w:rPr>
                <w:rFonts w:ascii="Times New Roman" w:hAnsi="Times New Roman"/>
                <w:color w:val="000000" w:themeColor="text1"/>
                <w:sz w:val="24"/>
                <w:szCs w:val="24"/>
                <w:lang w:val="kk-KZ"/>
              </w:rPr>
              <w:t xml:space="preserve">– </w:t>
            </w:r>
            <w:r>
              <w:rPr>
                <w:rFonts w:ascii="Times New Roman" w:hAnsi="Times New Roman"/>
                <w:color w:val="000000" w:themeColor="text1"/>
                <w:sz w:val="24"/>
                <w:szCs w:val="24"/>
                <w:lang w:val="kk-KZ"/>
              </w:rPr>
              <w:t>6,82</w:t>
            </w:r>
            <w:r w:rsidR="00C92FCA">
              <w:rPr>
                <w:rFonts w:ascii="Times New Roman" w:hAnsi="Times New Roman"/>
                <w:color w:val="000000" w:themeColor="text1"/>
                <w:sz w:val="24"/>
                <w:szCs w:val="24"/>
                <w:lang w:val="kk-KZ"/>
              </w:rPr>
              <w:t xml:space="preserve">%, </w:t>
            </w:r>
            <w:r w:rsidR="00C92FCA" w:rsidRPr="006E36C8">
              <w:rPr>
                <w:rFonts w:ascii="Times New Roman" w:hAnsi="Times New Roman"/>
                <w:sz w:val="24"/>
                <w:szCs w:val="24"/>
                <w:lang w:val="kk-KZ"/>
              </w:rPr>
              <w:t xml:space="preserve">ҚР эмитенттерінің корпоративтік облигацияларына – </w:t>
            </w:r>
            <w:r>
              <w:rPr>
                <w:rFonts w:ascii="Times New Roman" w:hAnsi="Times New Roman"/>
                <w:sz w:val="24"/>
                <w:szCs w:val="24"/>
                <w:lang w:val="kk-KZ"/>
              </w:rPr>
              <w:t>6,79</w:t>
            </w:r>
            <w:r w:rsidR="00C92FCA" w:rsidRPr="006E36C8">
              <w:rPr>
                <w:rFonts w:ascii="Times New Roman" w:hAnsi="Times New Roman"/>
                <w:sz w:val="24"/>
                <w:szCs w:val="24"/>
                <w:lang w:val="kk-KZ"/>
              </w:rPr>
              <w:t>%</w:t>
            </w:r>
            <w:r w:rsidR="00C92FCA">
              <w:rPr>
                <w:rFonts w:ascii="Times New Roman" w:hAnsi="Times New Roman"/>
                <w:sz w:val="24"/>
                <w:szCs w:val="24"/>
                <w:lang w:val="kk-KZ"/>
              </w:rPr>
              <w:t xml:space="preserve"> </w:t>
            </w:r>
            <w:r w:rsidR="00C92FCA" w:rsidRPr="006E36C8">
              <w:rPr>
                <w:rFonts w:ascii="Times New Roman" w:hAnsi="Times New Roman"/>
                <w:sz w:val="24"/>
                <w:szCs w:val="24"/>
                <w:lang w:val="kk-KZ"/>
              </w:rPr>
              <w:t xml:space="preserve">инвестицияланды. </w:t>
            </w:r>
          </w:p>
          <w:p w14:paraId="3A622923" w14:textId="37759F33" w:rsidR="00C92FCA" w:rsidRPr="006E36C8" w:rsidRDefault="00C92FCA" w:rsidP="00C92FCA">
            <w:pPr>
              <w:spacing w:line="254" w:lineRule="auto"/>
              <w:ind w:firstLine="426"/>
              <w:jc w:val="both"/>
              <w:rPr>
                <w:rFonts w:ascii="Times New Roman" w:hAnsi="Times New Roman"/>
                <w:sz w:val="24"/>
                <w:szCs w:val="24"/>
                <w:lang w:val="kk-KZ"/>
              </w:rPr>
            </w:pPr>
            <w:r w:rsidRPr="006E36C8">
              <w:rPr>
                <w:rFonts w:ascii="Times New Roman" w:hAnsi="Times New Roman"/>
                <w:sz w:val="24"/>
                <w:szCs w:val="24"/>
                <w:lang w:val="kk-KZ"/>
              </w:rPr>
              <w:t xml:space="preserve">Ұлттық валютадағы құралдарға портфельдің </w:t>
            </w:r>
            <w:r w:rsidR="0024045A">
              <w:rPr>
                <w:rFonts w:ascii="Times New Roman" w:hAnsi="Times New Roman"/>
                <w:sz w:val="24"/>
                <w:szCs w:val="24"/>
                <w:lang w:val="kk-KZ"/>
              </w:rPr>
              <w:t>75,46</w:t>
            </w:r>
            <w:r w:rsidRPr="006E36C8">
              <w:rPr>
                <w:rFonts w:ascii="Times New Roman" w:hAnsi="Times New Roman"/>
                <w:sz w:val="24"/>
                <w:szCs w:val="24"/>
                <w:lang w:val="kk-KZ"/>
              </w:rPr>
              <w:t xml:space="preserve">%, АҚШ долларында </w:t>
            </w:r>
            <w:r>
              <w:rPr>
                <w:rFonts w:ascii="Times New Roman" w:hAnsi="Times New Roman"/>
                <w:sz w:val="24"/>
                <w:szCs w:val="24"/>
                <w:lang w:val="kk-KZ"/>
              </w:rPr>
              <w:t>–</w:t>
            </w:r>
            <w:r w:rsidRPr="006E36C8">
              <w:rPr>
                <w:rFonts w:ascii="Times New Roman" w:hAnsi="Times New Roman"/>
                <w:sz w:val="24"/>
                <w:szCs w:val="24"/>
                <w:lang w:val="kk-KZ"/>
              </w:rPr>
              <w:t xml:space="preserve"> </w:t>
            </w:r>
            <w:r w:rsidR="0024045A">
              <w:rPr>
                <w:rFonts w:ascii="Times New Roman" w:hAnsi="Times New Roman"/>
                <w:sz w:val="24"/>
                <w:szCs w:val="24"/>
                <w:lang w:val="kk-KZ"/>
              </w:rPr>
              <w:t>22,93</w:t>
            </w:r>
            <w:r w:rsidRPr="006E36C8">
              <w:rPr>
                <w:rFonts w:ascii="Times New Roman" w:hAnsi="Times New Roman"/>
                <w:sz w:val="24"/>
                <w:szCs w:val="24"/>
                <w:lang w:val="kk-KZ"/>
              </w:rPr>
              <w:t>%, канадалық долларда - 1,6</w:t>
            </w:r>
            <w:r>
              <w:rPr>
                <w:rFonts w:ascii="Times New Roman" w:hAnsi="Times New Roman"/>
                <w:sz w:val="24"/>
                <w:szCs w:val="24"/>
                <w:lang w:val="kk-KZ"/>
              </w:rPr>
              <w:t>1</w:t>
            </w:r>
            <w:r w:rsidRPr="006E36C8">
              <w:rPr>
                <w:rFonts w:ascii="Times New Roman" w:hAnsi="Times New Roman"/>
                <w:sz w:val="24"/>
                <w:szCs w:val="24"/>
                <w:lang w:val="kk-KZ"/>
              </w:rPr>
              <w:t xml:space="preserve">% инвестицияланды. </w:t>
            </w:r>
          </w:p>
          <w:p w14:paraId="62D0F875" w14:textId="6A571F2C" w:rsidR="00C92FCA" w:rsidRPr="006E36C8" w:rsidRDefault="00C92FCA" w:rsidP="00C92FCA">
            <w:pPr>
              <w:spacing w:line="254" w:lineRule="auto"/>
              <w:ind w:firstLine="426"/>
              <w:jc w:val="both"/>
              <w:rPr>
                <w:rFonts w:ascii="Times New Roman" w:hAnsi="Times New Roman"/>
                <w:sz w:val="24"/>
                <w:szCs w:val="24"/>
                <w:lang w:val="kk-KZ"/>
              </w:rPr>
            </w:pPr>
            <w:r w:rsidRPr="006E36C8">
              <w:rPr>
                <w:rFonts w:ascii="Times New Roman" w:hAnsi="Times New Roman"/>
                <w:sz w:val="24"/>
                <w:szCs w:val="24"/>
                <w:lang w:val="kk-KZ"/>
              </w:rPr>
              <w:t xml:space="preserve">Инвестициялық қызмет және қаржы құралдарының нарықтық құнының өзгеруі нәтижесінде 2024 жылдың басынан бастап 1 </w:t>
            </w:r>
            <w:r w:rsidR="00117F2A">
              <w:rPr>
                <w:rFonts w:ascii="Times New Roman" w:hAnsi="Times New Roman"/>
                <w:sz w:val="24"/>
                <w:szCs w:val="24"/>
                <w:lang w:val="kk-KZ"/>
              </w:rPr>
              <w:t>қазан</w:t>
            </w:r>
            <w:r>
              <w:rPr>
                <w:rFonts w:ascii="Times New Roman" w:hAnsi="Times New Roman"/>
                <w:sz w:val="24"/>
                <w:szCs w:val="24"/>
                <w:lang w:val="kk-KZ"/>
              </w:rPr>
              <w:t>дағы</w:t>
            </w:r>
            <w:r w:rsidRPr="006E36C8">
              <w:rPr>
                <w:rFonts w:ascii="Times New Roman" w:hAnsi="Times New Roman"/>
                <w:sz w:val="24"/>
                <w:szCs w:val="24"/>
                <w:lang w:val="kk-KZ"/>
              </w:rPr>
              <w:t xml:space="preserve"> жағдай бойынша есептелген инвестициялық кіріс мөлшері </w:t>
            </w:r>
            <w:r w:rsidR="00117F2A">
              <w:rPr>
                <w:rFonts w:ascii="Times New Roman" w:hAnsi="Times New Roman"/>
                <w:sz w:val="24"/>
                <w:szCs w:val="24"/>
                <w:lang w:val="kk-KZ"/>
              </w:rPr>
              <w:t>157,05</w:t>
            </w:r>
            <w:r w:rsidRPr="006E36C8">
              <w:rPr>
                <w:rFonts w:ascii="Times New Roman" w:hAnsi="Times New Roman"/>
                <w:sz w:val="24"/>
                <w:szCs w:val="24"/>
                <w:lang w:val="kk-KZ"/>
              </w:rPr>
              <w:t xml:space="preserve"> млн теңгеге жетті. Зейнетақы активтерінің кірістілігі – </w:t>
            </w:r>
            <w:r w:rsidR="00117F2A">
              <w:rPr>
                <w:rFonts w:ascii="Times New Roman" w:hAnsi="Times New Roman"/>
                <w:sz w:val="24"/>
                <w:szCs w:val="24"/>
                <w:lang w:val="kk-KZ"/>
              </w:rPr>
              <w:t>12,23</w:t>
            </w:r>
            <w:r w:rsidRPr="006E36C8">
              <w:rPr>
                <w:rFonts w:ascii="Times New Roman" w:hAnsi="Times New Roman"/>
                <w:sz w:val="24"/>
                <w:szCs w:val="24"/>
                <w:lang w:val="kk-KZ"/>
              </w:rPr>
              <w:t>%.</w:t>
            </w:r>
          </w:p>
          <w:p w14:paraId="05D88B0E" w14:textId="76F3EA60" w:rsidR="00C92FCA" w:rsidRPr="006E36C8" w:rsidRDefault="00C92FCA" w:rsidP="00C92FCA">
            <w:pPr>
              <w:spacing w:line="254" w:lineRule="auto"/>
              <w:ind w:firstLine="426"/>
              <w:jc w:val="both"/>
              <w:rPr>
                <w:rFonts w:ascii="Times New Roman" w:hAnsi="Times New Roman"/>
                <w:sz w:val="24"/>
                <w:szCs w:val="24"/>
                <w:lang w:val="kk-KZ"/>
              </w:rPr>
            </w:pPr>
            <w:r w:rsidRPr="006E36C8">
              <w:rPr>
                <w:rFonts w:ascii="Times New Roman" w:hAnsi="Times New Roman"/>
                <w:sz w:val="24"/>
                <w:szCs w:val="24"/>
                <w:lang w:val="kk-KZ"/>
              </w:rPr>
              <w:t xml:space="preserve">"Сентрас Секьюритиз" АҚ басқаруындағы қаржы құралдарының инвестициялық портфелінің эмитенттері көрсетілген </w:t>
            </w:r>
            <w:hyperlink r:id="rId15" w:history="1">
              <w:r w:rsidRPr="00CD1778">
                <w:rPr>
                  <w:rFonts w:ascii="Times New Roman" w:hAnsi="Times New Roman"/>
                  <w:color w:val="001CAC"/>
                  <w:sz w:val="24"/>
                  <w:szCs w:val="24"/>
                  <w:lang w:val="kk-KZ"/>
                </w:rPr>
                <w:t>егжей-тегжейлі құрылымы</w:t>
              </w:r>
            </w:hyperlink>
            <w:r w:rsidRPr="006E36C8">
              <w:rPr>
                <w:rFonts w:ascii="Times New Roman" w:hAnsi="Times New Roman"/>
                <w:sz w:val="24"/>
                <w:szCs w:val="24"/>
                <w:lang w:val="kk-KZ"/>
              </w:rPr>
              <w:t xml:space="preserve"> БЖЗҚ сайтында ұсынылған.</w:t>
            </w:r>
          </w:p>
          <w:p w14:paraId="5F5B56CD" w14:textId="50B96D08" w:rsidR="00C92FCA" w:rsidRPr="006E36C8" w:rsidRDefault="00C92FCA" w:rsidP="00C92FCA">
            <w:pPr>
              <w:spacing w:line="254" w:lineRule="auto"/>
              <w:ind w:firstLine="426"/>
              <w:jc w:val="both"/>
              <w:rPr>
                <w:rFonts w:ascii="Times New Roman" w:hAnsi="Times New Roman"/>
                <w:b/>
                <w:sz w:val="24"/>
                <w:szCs w:val="24"/>
                <w:lang w:val="kk-KZ"/>
              </w:rPr>
            </w:pPr>
            <w:r w:rsidRPr="006E36C8">
              <w:rPr>
                <w:rFonts w:ascii="Times New Roman" w:hAnsi="Times New Roman"/>
                <w:sz w:val="24"/>
                <w:szCs w:val="24"/>
                <w:lang w:val="kk-KZ"/>
              </w:rPr>
              <w:t xml:space="preserve">2024 жылғы 1 </w:t>
            </w:r>
            <w:r w:rsidR="009A4312">
              <w:rPr>
                <w:rFonts w:ascii="Times New Roman" w:hAnsi="Times New Roman"/>
                <w:sz w:val="24"/>
                <w:szCs w:val="24"/>
                <w:lang w:val="kk-KZ"/>
              </w:rPr>
              <w:t>қазан</w:t>
            </w:r>
            <w:r>
              <w:rPr>
                <w:rFonts w:ascii="Times New Roman" w:hAnsi="Times New Roman"/>
                <w:sz w:val="24"/>
                <w:szCs w:val="24"/>
                <w:lang w:val="kk-KZ"/>
              </w:rPr>
              <w:t>дағы</w:t>
            </w:r>
            <w:r w:rsidRPr="006E36C8">
              <w:rPr>
                <w:rFonts w:ascii="Times New Roman" w:hAnsi="Times New Roman"/>
                <w:sz w:val="24"/>
                <w:szCs w:val="24"/>
                <w:lang w:val="kk-KZ"/>
              </w:rPr>
              <w:t xml:space="preserve"> жағдай бойынша </w:t>
            </w:r>
            <w:r w:rsidRPr="006E36C8">
              <w:rPr>
                <w:rFonts w:ascii="Times New Roman" w:hAnsi="Times New Roman"/>
                <w:b/>
                <w:i/>
                <w:sz w:val="24"/>
                <w:szCs w:val="24"/>
                <w:lang w:val="kk-KZ"/>
              </w:rPr>
              <w:t>"Қазақстан Халық Банкінің ЕҰ</w:t>
            </w:r>
            <w:r>
              <w:rPr>
                <w:rFonts w:ascii="Times New Roman" w:hAnsi="Times New Roman"/>
                <w:b/>
                <w:i/>
                <w:sz w:val="24"/>
                <w:szCs w:val="24"/>
                <w:lang w:val="kk-KZ"/>
              </w:rPr>
              <w:t xml:space="preserve"> </w:t>
            </w:r>
            <w:r w:rsidRPr="006E36C8">
              <w:rPr>
                <w:rFonts w:ascii="Times New Roman" w:hAnsi="Times New Roman"/>
                <w:b/>
                <w:i/>
                <w:sz w:val="24"/>
                <w:szCs w:val="24"/>
                <w:lang w:val="kk-KZ"/>
              </w:rPr>
              <w:t>"Halyk Finance" АҚ</w:t>
            </w:r>
            <w:r w:rsidRPr="006E36C8">
              <w:rPr>
                <w:rFonts w:ascii="Times New Roman" w:hAnsi="Times New Roman"/>
                <w:sz w:val="24"/>
                <w:szCs w:val="24"/>
                <w:lang w:val="kk-KZ"/>
              </w:rPr>
              <w:t xml:space="preserve"> сенімгерлік басқаруындағы зейнетақы активтері </w:t>
            </w:r>
            <w:r w:rsidR="009A4312" w:rsidRPr="009A4312">
              <w:rPr>
                <w:rFonts w:ascii="Times New Roman" w:hAnsi="Times New Roman"/>
                <w:b/>
                <w:sz w:val="24"/>
                <w:szCs w:val="24"/>
                <w:lang w:val="kk-KZ"/>
              </w:rPr>
              <w:t>38,7</w:t>
            </w:r>
            <w:r>
              <w:rPr>
                <w:rFonts w:ascii="Times New Roman" w:hAnsi="Times New Roman"/>
                <w:b/>
                <w:sz w:val="24"/>
                <w:szCs w:val="24"/>
                <w:lang w:val="kk-KZ"/>
              </w:rPr>
              <w:t xml:space="preserve"> </w:t>
            </w:r>
            <w:r w:rsidRPr="006E36C8">
              <w:rPr>
                <w:rFonts w:ascii="Times New Roman" w:hAnsi="Times New Roman"/>
                <w:b/>
                <w:sz w:val="24"/>
                <w:szCs w:val="24"/>
                <w:lang w:val="kk-KZ"/>
              </w:rPr>
              <w:t>млрд теңге</w:t>
            </w:r>
            <w:r w:rsidR="009A4312">
              <w:rPr>
                <w:rFonts w:ascii="Times New Roman" w:hAnsi="Times New Roman"/>
                <w:b/>
                <w:sz w:val="24"/>
                <w:szCs w:val="24"/>
                <w:lang w:val="kk-KZ"/>
              </w:rPr>
              <w:t xml:space="preserve">ден </w:t>
            </w:r>
            <w:r w:rsidR="009A4312" w:rsidRPr="009A4312">
              <w:rPr>
                <w:rFonts w:ascii="Times New Roman" w:hAnsi="Times New Roman"/>
                <w:sz w:val="24"/>
                <w:szCs w:val="24"/>
                <w:lang w:val="kk-KZ"/>
              </w:rPr>
              <w:t>асты</w:t>
            </w:r>
            <w:r w:rsidRPr="009A4312">
              <w:rPr>
                <w:rFonts w:ascii="Times New Roman" w:hAnsi="Times New Roman"/>
                <w:sz w:val="24"/>
                <w:szCs w:val="24"/>
                <w:lang w:val="kk-KZ"/>
              </w:rPr>
              <w:t>.</w:t>
            </w:r>
            <w:r w:rsidRPr="006E36C8">
              <w:rPr>
                <w:rFonts w:ascii="Times New Roman" w:hAnsi="Times New Roman"/>
                <w:b/>
                <w:sz w:val="24"/>
                <w:szCs w:val="24"/>
                <w:lang w:val="kk-KZ"/>
              </w:rPr>
              <w:t xml:space="preserve"> </w:t>
            </w:r>
          </w:p>
          <w:p w14:paraId="4E1DD196" w14:textId="750BC2C1" w:rsidR="00C92FCA" w:rsidRDefault="00C92FCA" w:rsidP="00C92FCA">
            <w:pPr>
              <w:spacing w:line="254" w:lineRule="auto"/>
              <w:ind w:firstLine="426"/>
              <w:jc w:val="both"/>
              <w:rPr>
                <w:rFonts w:ascii="Times New Roman" w:hAnsi="Times New Roman"/>
                <w:sz w:val="24"/>
                <w:szCs w:val="24"/>
                <w:lang w:val="kk-KZ"/>
              </w:rPr>
            </w:pPr>
            <w:r w:rsidRPr="006E36C8">
              <w:rPr>
                <w:rFonts w:ascii="Times New Roman" w:hAnsi="Times New Roman"/>
                <w:sz w:val="24"/>
                <w:szCs w:val="24"/>
                <w:lang w:val="kk-KZ"/>
              </w:rPr>
              <w:t xml:space="preserve">Портфель құрылымындағы негізгі инвестициялардың сипаты мынадай: </w:t>
            </w:r>
            <w:r>
              <w:rPr>
                <w:rFonts w:ascii="Times New Roman" w:hAnsi="Times New Roman"/>
                <w:color w:val="000000" w:themeColor="text1"/>
                <w:sz w:val="24"/>
                <w:szCs w:val="24"/>
                <w:lang w:val="kk-KZ"/>
              </w:rPr>
              <w:t>ҚР ҚМ МБҚ</w:t>
            </w:r>
            <w:r w:rsidRPr="00F033E0">
              <w:rPr>
                <w:rFonts w:ascii="Times New Roman" w:hAnsi="Times New Roman"/>
                <w:color w:val="000000" w:themeColor="text1"/>
                <w:sz w:val="24"/>
                <w:szCs w:val="24"/>
                <w:lang w:val="kk-KZ"/>
              </w:rPr>
              <w:t xml:space="preserve"> – </w:t>
            </w:r>
            <w:r w:rsidR="00F44E24">
              <w:rPr>
                <w:rFonts w:ascii="Times New Roman" w:hAnsi="Times New Roman"/>
                <w:color w:val="000000" w:themeColor="text1"/>
                <w:sz w:val="24"/>
                <w:szCs w:val="24"/>
                <w:lang w:val="kk-KZ"/>
              </w:rPr>
              <w:t>26,01</w:t>
            </w:r>
            <w:r w:rsidRPr="00F033E0">
              <w:rPr>
                <w:rFonts w:ascii="Times New Roman" w:hAnsi="Times New Roman"/>
                <w:color w:val="000000" w:themeColor="text1"/>
                <w:sz w:val="24"/>
                <w:szCs w:val="24"/>
                <w:lang w:val="kk-KZ"/>
              </w:rPr>
              <w:t xml:space="preserve">%, </w:t>
            </w:r>
            <w:r w:rsidR="00F44E24" w:rsidRPr="006E36C8">
              <w:rPr>
                <w:rFonts w:ascii="Times New Roman" w:hAnsi="Times New Roman"/>
                <w:sz w:val="24"/>
                <w:szCs w:val="24"/>
                <w:lang w:val="kk-KZ"/>
              </w:rPr>
              <w:t xml:space="preserve">Exchange Traded Funds (ETF) пайлары – </w:t>
            </w:r>
            <w:r w:rsidR="00F44E24">
              <w:rPr>
                <w:rFonts w:ascii="Times New Roman" w:hAnsi="Times New Roman"/>
                <w:sz w:val="24"/>
                <w:szCs w:val="24"/>
                <w:lang w:val="kk-KZ"/>
              </w:rPr>
              <w:t>13,04</w:t>
            </w:r>
            <w:r w:rsidR="00F44E24" w:rsidRPr="006E36C8">
              <w:rPr>
                <w:rFonts w:ascii="Times New Roman" w:hAnsi="Times New Roman"/>
                <w:sz w:val="24"/>
                <w:szCs w:val="24"/>
                <w:lang w:val="kk-KZ"/>
              </w:rPr>
              <w:t>%,</w:t>
            </w:r>
            <w:r w:rsidR="00F44E24">
              <w:rPr>
                <w:rFonts w:ascii="Times New Roman" w:hAnsi="Times New Roman"/>
                <w:sz w:val="24"/>
                <w:szCs w:val="24"/>
                <w:lang w:val="kk-KZ"/>
              </w:rPr>
              <w:t xml:space="preserve"> </w:t>
            </w:r>
            <w:r w:rsidR="00F44E24" w:rsidRPr="006E36C8">
              <w:rPr>
                <w:rFonts w:ascii="Times New Roman" w:hAnsi="Times New Roman"/>
                <w:sz w:val="24"/>
                <w:szCs w:val="24"/>
                <w:lang w:val="kk-KZ"/>
              </w:rPr>
              <w:t xml:space="preserve">Қазақстан Республикасының квазимемлекеттік ұйымдарының облигациялары – </w:t>
            </w:r>
            <w:r w:rsidR="00F44E24">
              <w:rPr>
                <w:rFonts w:ascii="Times New Roman" w:hAnsi="Times New Roman"/>
                <w:sz w:val="24"/>
                <w:szCs w:val="24"/>
                <w:lang w:val="kk-KZ"/>
              </w:rPr>
              <w:t>11,19</w:t>
            </w:r>
            <w:r w:rsidR="00F44E24" w:rsidRPr="006E36C8">
              <w:rPr>
                <w:rFonts w:ascii="Times New Roman" w:hAnsi="Times New Roman"/>
                <w:sz w:val="24"/>
                <w:szCs w:val="24"/>
                <w:lang w:val="kk-KZ"/>
              </w:rPr>
              <w:t>%,</w:t>
            </w:r>
            <w:r w:rsidR="00F44E24">
              <w:rPr>
                <w:rFonts w:ascii="Times New Roman" w:hAnsi="Times New Roman"/>
                <w:sz w:val="24"/>
                <w:szCs w:val="24"/>
                <w:lang w:val="kk-KZ"/>
              </w:rPr>
              <w:t xml:space="preserve"> </w:t>
            </w:r>
            <w:r w:rsidR="00F44E24" w:rsidRPr="00EE0574">
              <w:rPr>
                <w:rFonts w:ascii="Times New Roman" w:hAnsi="Times New Roman"/>
                <w:sz w:val="24"/>
                <w:szCs w:val="24"/>
                <w:lang w:val="kk-KZ"/>
              </w:rPr>
              <w:t xml:space="preserve">ҚР </w:t>
            </w:r>
            <w:r w:rsidR="00F44E24">
              <w:rPr>
                <w:rFonts w:ascii="Times New Roman" w:hAnsi="Times New Roman"/>
                <w:sz w:val="24"/>
                <w:szCs w:val="24"/>
                <w:lang w:val="kk-KZ"/>
              </w:rPr>
              <w:t>е</w:t>
            </w:r>
            <w:r w:rsidR="00F44E24" w:rsidRPr="00EE0574">
              <w:rPr>
                <w:rFonts w:ascii="Times New Roman" w:hAnsi="Times New Roman"/>
                <w:sz w:val="24"/>
                <w:szCs w:val="24"/>
                <w:lang w:val="kk-KZ"/>
              </w:rPr>
              <w:t xml:space="preserve">кінші деңгейдегі банктерінің облигациялары – </w:t>
            </w:r>
            <w:r w:rsidR="00F44E24">
              <w:rPr>
                <w:rFonts w:ascii="Times New Roman" w:hAnsi="Times New Roman"/>
                <w:sz w:val="24"/>
                <w:szCs w:val="24"/>
                <w:lang w:val="kk-KZ"/>
              </w:rPr>
              <w:t>10,08</w:t>
            </w:r>
            <w:r w:rsidR="00F44E24" w:rsidRPr="00EE0574">
              <w:rPr>
                <w:rFonts w:ascii="Times New Roman" w:hAnsi="Times New Roman"/>
                <w:sz w:val="24"/>
                <w:szCs w:val="24"/>
                <w:lang w:val="kk-KZ"/>
              </w:rPr>
              <w:t xml:space="preserve">%, </w:t>
            </w:r>
            <w:r w:rsidR="00F44E24" w:rsidRPr="006E36C8">
              <w:rPr>
                <w:rFonts w:ascii="Times New Roman" w:hAnsi="Times New Roman"/>
                <w:sz w:val="24"/>
                <w:szCs w:val="24"/>
                <w:lang w:val="kk-KZ"/>
              </w:rPr>
              <w:t>"</w:t>
            </w:r>
            <w:r w:rsidRPr="006E36C8">
              <w:rPr>
                <w:rFonts w:ascii="Times New Roman" w:hAnsi="Times New Roman"/>
                <w:sz w:val="24"/>
                <w:szCs w:val="24"/>
                <w:lang w:val="kk-KZ"/>
              </w:rPr>
              <w:t xml:space="preserve">кері РЕПО" (күнтізбелік 90 күннен аспайтын) – </w:t>
            </w:r>
            <w:r w:rsidR="00F44E24">
              <w:rPr>
                <w:rFonts w:ascii="Times New Roman" w:hAnsi="Times New Roman"/>
                <w:sz w:val="24"/>
                <w:szCs w:val="24"/>
                <w:lang w:val="kk-KZ"/>
              </w:rPr>
              <w:t>9,86</w:t>
            </w:r>
            <w:r w:rsidRPr="006E36C8">
              <w:rPr>
                <w:rFonts w:ascii="Times New Roman" w:hAnsi="Times New Roman"/>
                <w:sz w:val="24"/>
                <w:szCs w:val="24"/>
                <w:lang w:val="kk-KZ"/>
              </w:rPr>
              <w:t xml:space="preserve">%, шетелдік </w:t>
            </w:r>
            <w:r w:rsidRPr="006E36C8">
              <w:rPr>
                <w:rFonts w:ascii="Times New Roman" w:hAnsi="Times New Roman"/>
                <w:sz w:val="24"/>
                <w:szCs w:val="24"/>
                <w:lang w:val="kk-KZ"/>
              </w:rPr>
              <w:lastRenderedPageBreak/>
              <w:t xml:space="preserve">эмитенттердің корпоративтік облигациялары – </w:t>
            </w:r>
            <w:r w:rsidR="00F44E24">
              <w:rPr>
                <w:rFonts w:ascii="Times New Roman" w:hAnsi="Times New Roman"/>
                <w:sz w:val="24"/>
                <w:szCs w:val="24"/>
                <w:lang w:val="kk-KZ"/>
              </w:rPr>
              <w:t>8,66</w:t>
            </w:r>
            <w:r w:rsidRPr="006E36C8">
              <w:rPr>
                <w:rFonts w:ascii="Times New Roman" w:hAnsi="Times New Roman"/>
                <w:sz w:val="24"/>
                <w:szCs w:val="24"/>
                <w:lang w:val="kk-KZ"/>
              </w:rPr>
              <w:t>%</w:t>
            </w:r>
            <w:r w:rsidR="00F44E24">
              <w:rPr>
                <w:rFonts w:ascii="Times New Roman" w:hAnsi="Times New Roman"/>
                <w:sz w:val="24"/>
                <w:szCs w:val="24"/>
                <w:lang w:val="kk-KZ"/>
              </w:rPr>
              <w:t xml:space="preserve">, </w:t>
            </w:r>
            <w:r w:rsidRPr="00EE0574">
              <w:rPr>
                <w:rFonts w:ascii="Times New Roman" w:hAnsi="Times New Roman"/>
                <w:sz w:val="24"/>
                <w:szCs w:val="24"/>
                <w:lang w:val="kk-KZ"/>
              </w:rPr>
              <w:t>ҚР эмитенттерінің корпоративтік облигациялары</w:t>
            </w:r>
            <w:r>
              <w:rPr>
                <w:rFonts w:ascii="Times New Roman" w:hAnsi="Times New Roman"/>
                <w:sz w:val="24"/>
                <w:szCs w:val="24"/>
                <w:lang w:val="kk-KZ"/>
              </w:rPr>
              <w:t xml:space="preserve"> </w:t>
            </w:r>
            <w:r w:rsidRPr="00EE0574">
              <w:rPr>
                <w:rFonts w:ascii="Times New Roman" w:hAnsi="Times New Roman"/>
                <w:sz w:val="24"/>
                <w:szCs w:val="24"/>
                <w:lang w:val="kk-KZ"/>
              </w:rPr>
              <w:t>– 8,</w:t>
            </w:r>
            <w:r w:rsidR="00F44E24">
              <w:rPr>
                <w:rFonts w:ascii="Times New Roman" w:hAnsi="Times New Roman"/>
                <w:sz w:val="24"/>
                <w:szCs w:val="24"/>
                <w:lang w:val="kk-KZ"/>
              </w:rPr>
              <w:t>31</w:t>
            </w:r>
            <w:r w:rsidRPr="00EE0574">
              <w:rPr>
                <w:rFonts w:ascii="Times New Roman" w:hAnsi="Times New Roman"/>
                <w:sz w:val="24"/>
                <w:szCs w:val="24"/>
                <w:lang w:val="kk-KZ"/>
              </w:rPr>
              <w:t>%,</w:t>
            </w:r>
            <w:r>
              <w:rPr>
                <w:rFonts w:ascii="Times New Roman" w:hAnsi="Times New Roman"/>
                <w:sz w:val="24"/>
                <w:szCs w:val="24"/>
                <w:lang w:val="kk-KZ"/>
              </w:rPr>
              <w:t xml:space="preserve"> шет мемлекеттердің МБҚ – 7,</w:t>
            </w:r>
            <w:r w:rsidR="00F44E24">
              <w:rPr>
                <w:rFonts w:ascii="Times New Roman" w:hAnsi="Times New Roman"/>
                <w:sz w:val="24"/>
                <w:szCs w:val="24"/>
                <w:lang w:val="kk-KZ"/>
              </w:rPr>
              <w:t>09</w:t>
            </w:r>
            <w:r>
              <w:rPr>
                <w:rFonts w:ascii="Times New Roman" w:hAnsi="Times New Roman"/>
                <w:sz w:val="24"/>
                <w:szCs w:val="24"/>
                <w:lang w:val="kk-KZ"/>
              </w:rPr>
              <w:t>%</w:t>
            </w:r>
            <w:r w:rsidRPr="006E36C8">
              <w:rPr>
                <w:rFonts w:ascii="Times New Roman" w:hAnsi="Times New Roman"/>
                <w:sz w:val="24"/>
                <w:szCs w:val="24"/>
                <w:lang w:val="kk-KZ"/>
              </w:rPr>
              <w:t xml:space="preserve">. </w:t>
            </w:r>
          </w:p>
          <w:p w14:paraId="68FE3C89" w14:textId="17414193" w:rsidR="00C92FCA" w:rsidRPr="006E36C8" w:rsidRDefault="00C92FCA" w:rsidP="00C92FCA">
            <w:pPr>
              <w:spacing w:line="254" w:lineRule="auto"/>
              <w:ind w:firstLine="426"/>
              <w:jc w:val="both"/>
              <w:rPr>
                <w:rFonts w:ascii="Times New Roman" w:hAnsi="Times New Roman"/>
                <w:sz w:val="24"/>
                <w:szCs w:val="24"/>
                <w:lang w:val="kk-KZ"/>
              </w:rPr>
            </w:pPr>
            <w:r w:rsidRPr="006E36C8">
              <w:rPr>
                <w:rFonts w:ascii="Times New Roman" w:hAnsi="Times New Roman"/>
                <w:sz w:val="24"/>
                <w:szCs w:val="24"/>
                <w:lang w:val="kk-KZ"/>
              </w:rPr>
              <w:t xml:space="preserve">Ұлттық валютадағы құралдарға портфельдің </w:t>
            </w:r>
            <w:r w:rsidR="00E4321D">
              <w:rPr>
                <w:rFonts w:ascii="Times New Roman" w:hAnsi="Times New Roman"/>
                <w:sz w:val="24"/>
                <w:szCs w:val="24"/>
                <w:lang w:val="kk-KZ"/>
              </w:rPr>
              <w:t>68,42</w:t>
            </w:r>
            <w:r w:rsidRPr="006E36C8">
              <w:rPr>
                <w:rFonts w:ascii="Times New Roman" w:hAnsi="Times New Roman"/>
                <w:sz w:val="24"/>
                <w:szCs w:val="24"/>
                <w:lang w:val="kk-KZ"/>
              </w:rPr>
              <w:t xml:space="preserve">%, АҚШ долларында </w:t>
            </w:r>
            <w:r>
              <w:rPr>
                <w:rFonts w:ascii="Times New Roman" w:hAnsi="Times New Roman"/>
                <w:sz w:val="24"/>
                <w:szCs w:val="24"/>
                <w:lang w:val="kk-KZ"/>
              </w:rPr>
              <w:t>–</w:t>
            </w:r>
            <w:r w:rsidRPr="006E36C8">
              <w:rPr>
                <w:rFonts w:ascii="Times New Roman" w:hAnsi="Times New Roman"/>
                <w:sz w:val="24"/>
                <w:szCs w:val="24"/>
                <w:lang w:val="kk-KZ"/>
              </w:rPr>
              <w:t xml:space="preserve"> </w:t>
            </w:r>
            <w:r w:rsidR="00E4321D">
              <w:rPr>
                <w:rFonts w:ascii="Times New Roman" w:hAnsi="Times New Roman"/>
                <w:sz w:val="24"/>
                <w:szCs w:val="24"/>
                <w:lang w:val="kk-KZ"/>
              </w:rPr>
              <w:t>31,58</w:t>
            </w:r>
            <w:bookmarkStart w:id="0" w:name="_GoBack"/>
            <w:bookmarkEnd w:id="0"/>
            <w:r w:rsidRPr="006E36C8">
              <w:rPr>
                <w:rFonts w:ascii="Times New Roman" w:hAnsi="Times New Roman"/>
                <w:sz w:val="24"/>
                <w:szCs w:val="24"/>
                <w:lang w:val="kk-KZ"/>
              </w:rPr>
              <w:t>%</w:t>
            </w:r>
            <w:r>
              <w:rPr>
                <w:rFonts w:ascii="Times New Roman" w:hAnsi="Times New Roman"/>
                <w:sz w:val="24"/>
                <w:szCs w:val="24"/>
                <w:lang w:val="kk-KZ"/>
              </w:rPr>
              <w:t xml:space="preserve"> </w:t>
            </w:r>
            <w:r w:rsidRPr="006E36C8">
              <w:rPr>
                <w:rFonts w:ascii="Times New Roman" w:hAnsi="Times New Roman"/>
                <w:sz w:val="24"/>
                <w:szCs w:val="24"/>
                <w:lang w:val="kk-KZ"/>
              </w:rPr>
              <w:t xml:space="preserve">инвестицияланды. </w:t>
            </w:r>
          </w:p>
          <w:p w14:paraId="7C6533D3" w14:textId="44EFED0B" w:rsidR="00C92FCA" w:rsidRPr="006E36C8" w:rsidRDefault="00C92FCA" w:rsidP="00C92FCA">
            <w:pPr>
              <w:spacing w:line="254" w:lineRule="auto"/>
              <w:ind w:firstLine="426"/>
              <w:jc w:val="both"/>
              <w:rPr>
                <w:rFonts w:ascii="Times New Roman" w:hAnsi="Times New Roman"/>
                <w:sz w:val="24"/>
                <w:szCs w:val="24"/>
                <w:lang w:val="kk-KZ"/>
              </w:rPr>
            </w:pPr>
            <w:r w:rsidRPr="006E36C8">
              <w:rPr>
                <w:rFonts w:ascii="Times New Roman" w:hAnsi="Times New Roman"/>
                <w:sz w:val="24"/>
                <w:szCs w:val="24"/>
                <w:lang w:val="kk-KZ"/>
              </w:rPr>
              <w:t xml:space="preserve">Инвестициялық қызмет нәтижесінде 2024 жылдың басынан бастап 1 </w:t>
            </w:r>
            <w:r w:rsidR="0020267B">
              <w:rPr>
                <w:rFonts w:ascii="Times New Roman" w:hAnsi="Times New Roman"/>
                <w:sz w:val="24"/>
                <w:szCs w:val="24"/>
                <w:lang w:val="kk-KZ"/>
              </w:rPr>
              <w:t>қазан</w:t>
            </w:r>
            <w:r>
              <w:rPr>
                <w:rFonts w:ascii="Times New Roman" w:hAnsi="Times New Roman"/>
                <w:sz w:val="24"/>
                <w:szCs w:val="24"/>
                <w:lang w:val="kk-KZ"/>
              </w:rPr>
              <w:t>дағы</w:t>
            </w:r>
            <w:r w:rsidRPr="006E36C8">
              <w:rPr>
                <w:rFonts w:ascii="Times New Roman" w:hAnsi="Times New Roman"/>
                <w:sz w:val="24"/>
                <w:szCs w:val="24"/>
                <w:lang w:val="kk-KZ"/>
              </w:rPr>
              <w:t xml:space="preserve"> жағдай бойынша есептелген инвестициялық кіріс мөлшері </w:t>
            </w:r>
            <w:r w:rsidR="0020267B">
              <w:rPr>
                <w:rFonts w:ascii="Times New Roman" w:hAnsi="Times New Roman"/>
                <w:color w:val="000000" w:themeColor="text1"/>
                <w:sz w:val="24"/>
                <w:szCs w:val="24"/>
                <w:lang w:val="kk-KZ"/>
              </w:rPr>
              <w:t>3 666</w:t>
            </w:r>
            <w:r w:rsidRPr="00D554CA">
              <w:rPr>
                <w:rFonts w:ascii="Times New Roman" w:hAnsi="Times New Roman"/>
                <w:color w:val="000000" w:themeColor="text1"/>
                <w:sz w:val="24"/>
                <w:szCs w:val="24"/>
                <w:lang w:val="kk-KZ"/>
              </w:rPr>
              <w:t xml:space="preserve"> </w:t>
            </w:r>
            <w:r w:rsidRPr="006E36C8">
              <w:rPr>
                <w:rFonts w:ascii="Times New Roman" w:hAnsi="Times New Roman"/>
                <w:sz w:val="24"/>
                <w:szCs w:val="24"/>
                <w:lang w:val="kk-KZ"/>
              </w:rPr>
              <w:t xml:space="preserve">млн теңге болды. Зейнетақы активтерінің кірістілігі – </w:t>
            </w:r>
            <w:r w:rsidR="0020267B">
              <w:rPr>
                <w:rFonts w:ascii="Times New Roman" w:hAnsi="Times New Roman"/>
                <w:sz w:val="24"/>
                <w:szCs w:val="24"/>
                <w:lang w:val="kk-KZ"/>
              </w:rPr>
              <w:t>11,52</w:t>
            </w:r>
            <w:r w:rsidRPr="006E36C8">
              <w:rPr>
                <w:rFonts w:ascii="Times New Roman" w:hAnsi="Times New Roman"/>
                <w:sz w:val="24"/>
                <w:szCs w:val="24"/>
                <w:lang w:val="kk-KZ"/>
              </w:rPr>
              <w:t>%.</w:t>
            </w:r>
          </w:p>
          <w:p w14:paraId="5182209C" w14:textId="617C4D04" w:rsidR="00C92FCA" w:rsidRPr="006E36C8" w:rsidRDefault="00C92FCA" w:rsidP="00C92FCA">
            <w:pPr>
              <w:spacing w:line="254" w:lineRule="auto"/>
              <w:ind w:firstLine="426"/>
              <w:jc w:val="both"/>
              <w:rPr>
                <w:rFonts w:ascii="Times New Roman" w:hAnsi="Times New Roman"/>
                <w:sz w:val="24"/>
                <w:szCs w:val="24"/>
                <w:lang w:val="kk-KZ"/>
              </w:rPr>
            </w:pPr>
            <w:r w:rsidRPr="006E36C8">
              <w:rPr>
                <w:rFonts w:ascii="Times New Roman" w:hAnsi="Times New Roman"/>
                <w:sz w:val="24"/>
                <w:szCs w:val="24"/>
                <w:lang w:val="kk-KZ"/>
              </w:rPr>
              <w:t>"Қазақстан Халық Банкінің ЕҰ</w:t>
            </w:r>
            <w:r>
              <w:rPr>
                <w:rFonts w:ascii="Times New Roman" w:hAnsi="Times New Roman"/>
                <w:sz w:val="24"/>
                <w:szCs w:val="24"/>
                <w:lang w:val="kk-KZ"/>
              </w:rPr>
              <w:t xml:space="preserve"> </w:t>
            </w:r>
            <w:r w:rsidRPr="006E36C8">
              <w:rPr>
                <w:rFonts w:ascii="Times New Roman" w:hAnsi="Times New Roman"/>
                <w:sz w:val="24"/>
                <w:szCs w:val="24"/>
                <w:lang w:val="kk-KZ"/>
              </w:rPr>
              <w:t xml:space="preserve">"Halyk Finance" АҚ басқаруындағы қаржы құралдарының инвестициялық портфелінің эмитенттері көрсетілген </w:t>
            </w:r>
            <w:hyperlink r:id="rId16" w:history="1">
              <w:r w:rsidRPr="00CD1778">
                <w:rPr>
                  <w:rFonts w:ascii="Times New Roman" w:hAnsi="Times New Roman"/>
                  <w:color w:val="001CAC"/>
                  <w:sz w:val="24"/>
                  <w:szCs w:val="24"/>
                  <w:lang w:val="kk-KZ"/>
                </w:rPr>
                <w:t>егжей-тегжейлі құрылымы</w:t>
              </w:r>
            </w:hyperlink>
            <w:r w:rsidRPr="006E36C8">
              <w:rPr>
                <w:rFonts w:ascii="Times New Roman" w:hAnsi="Times New Roman"/>
                <w:sz w:val="24"/>
                <w:szCs w:val="24"/>
                <w:lang w:val="kk-KZ"/>
              </w:rPr>
              <w:t xml:space="preserve"> БЖЗҚ сайтында ұсынылған.</w:t>
            </w:r>
          </w:p>
          <w:p w14:paraId="0829DD5D" w14:textId="77777777" w:rsidR="00C92FCA" w:rsidRPr="006E36C8" w:rsidRDefault="00C92FCA" w:rsidP="00C92FCA">
            <w:pPr>
              <w:spacing w:line="254" w:lineRule="auto"/>
              <w:ind w:firstLine="426"/>
              <w:jc w:val="both"/>
              <w:rPr>
                <w:rFonts w:ascii="Times New Roman" w:hAnsi="Times New Roman"/>
                <w:sz w:val="24"/>
                <w:szCs w:val="24"/>
                <w:lang w:val="kk-KZ"/>
              </w:rPr>
            </w:pPr>
            <w:r w:rsidRPr="006E36C8">
              <w:rPr>
                <w:rFonts w:ascii="Times New Roman" w:hAnsi="Times New Roman"/>
                <w:sz w:val="24"/>
                <w:szCs w:val="24"/>
                <w:lang w:val="kk-KZ"/>
              </w:rPr>
              <w:t>Естеріңізге сала кетейік, 2023 жылғы 1 шілдеден бастап салымшылар инвестициялық портфельді басқарушының (ИПБ) сенімгерлік басқаруына міндетті зейнетақы жарналары (МЗЖ) және міндетті кәсіптік зейнетақы жарналары (МКЗЖ) есебінен қалыптастырылған зейнетақы жинақтарының 50%-дан аспайтын бөлігін ең төменгі жеткіліктілік шегін есепке алмастан бере алады. Ал ерікті зейнетақы жинақтары бар салымшыларға  оны ИПБ-ға 100% көлемінде беруге болады.</w:t>
            </w:r>
          </w:p>
          <w:p w14:paraId="491DE059" w14:textId="77777777" w:rsidR="00C92FCA" w:rsidRDefault="00C92FCA" w:rsidP="00C92FCA">
            <w:pPr>
              <w:spacing w:after="0" w:line="240" w:lineRule="auto"/>
              <w:jc w:val="both"/>
              <w:rPr>
                <w:rFonts w:ascii="Times New Roman" w:hAnsi="Times New Roman"/>
                <w:i/>
                <w:color w:val="000000"/>
                <w:sz w:val="20"/>
                <w:szCs w:val="20"/>
                <w:lang w:val="kk-KZ" w:eastAsia="ru-RU" w:bidi="hi-IN"/>
              </w:rPr>
            </w:pPr>
          </w:p>
          <w:p w14:paraId="1A348C94" w14:textId="77777777" w:rsidR="00C92FCA" w:rsidRPr="00D0070C" w:rsidRDefault="00C92FCA" w:rsidP="00C92FCA">
            <w:pPr>
              <w:spacing w:after="0" w:line="240" w:lineRule="auto"/>
              <w:jc w:val="both"/>
              <w:rPr>
                <w:rFonts w:ascii="Times New Roman" w:hAnsi="Times New Roman"/>
                <w:color w:val="000000"/>
                <w:sz w:val="20"/>
                <w:szCs w:val="20"/>
                <w:lang w:val="kk-KZ"/>
              </w:rPr>
            </w:pPr>
            <w:r w:rsidRPr="00D0070C">
              <w:rPr>
                <w:rFonts w:ascii="Times New Roman" w:hAnsi="Times New Roman"/>
                <w:i/>
                <w:color w:val="000000"/>
                <w:sz w:val="20"/>
                <w:szCs w:val="20"/>
                <w:lang w:val="kk-KZ" w:eastAsia="ru-RU" w:bidi="hi-IN"/>
              </w:rPr>
              <w:t xml:space="preserve">БЖЗҚ 2013 жылғы 22 тамызда «ГНПФ» ЖЗҚ» АҚ негізінде құрылды. БЖЗҚ құрылтайшысы және </w:t>
            </w:r>
            <w:r w:rsidRPr="00D0070C">
              <w:rPr>
                <w:rFonts w:ascii="Times New Roman" w:hAnsi="Times New Roman"/>
                <w:i/>
                <w:sz w:val="20"/>
                <w:szCs w:val="20"/>
                <w:lang w:val="kk-KZ" w:eastAsia="ru-RU"/>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Зейнетақы заңнамасына сәйкес БЖЗҚ міндетті зейнетақы жарналарын, жұмыс берушінің міндетті зейнетақы жарналарын, міндетті кәсіптік зейнетақы жарналарын, ерікті зейнетақы жарналарын тартуды, сондай-ақ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депозиттерге міндетті кепілдік беруді жүзеге асыратын ұйым аударған кепілдік берілген депозит бойынша кепілдік берілген өтемнің талап етілмеген сомасы есебінен қалыптастырылған ерікті зейнетақы жарналарын есепке алып, оның есебін жүргізеді, зейнетақы төлемдерін жүзеге асыруды қамтамасыз етеді. Сондай-ақ Қор нысаналы активтер мен нысаналы талаптарды есепке алуды, нысаналы жинақтау шоттарына нысаналы жинақтарды (НЖ) есепке алу мен есептеуді, НЖ төлемдерін оларды алушының банк шоттарына есептеуді, "Ұлттық қор – балаларға" бағдарламасы шеңберінде Қазақстан Республикасының Үкіметі айқындаған тәртіппен НЖ қайтарымдарын есепке алуды жүзеге асырады (толығырақ </w:t>
            </w:r>
            <w:hyperlink r:id="rId17" w:history="1">
              <w:r w:rsidRPr="00D0070C">
                <w:rPr>
                  <w:rFonts w:ascii="Times New Roman" w:hAnsi="Times New Roman"/>
                  <w:i/>
                  <w:color w:val="001CAC"/>
                  <w:sz w:val="20"/>
                  <w:szCs w:val="20"/>
                  <w:u w:val="single"/>
                  <w:lang w:val="kk-KZ" w:eastAsia="ru-RU" w:bidi="hi-IN"/>
                </w:rPr>
                <w:t>www.enpf.kz</w:t>
              </w:r>
            </w:hyperlink>
            <w:r w:rsidRPr="00D0070C">
              <w:rPr>
                <w:rFonts w:ascii="Times New Roman" w:hAnsi="Times New Roman"/>
                <w:i/>
                <w:color w:val="000000"/>
                <w:sz w:val="20"/>
                <w:szCs w:val="20"/>
                <w:lang w:val="kk-KZ" w:eastAsia="ru-RU" w:bidi="hi-IN"/>
              </w:rPr>
              <w:t xml:space="preserve"> сайтында).</w:t>
            </w:r>
            <w:r w:rsidRPr="00D0070C">
              <w:rPr>
                <w:rFonts w:ascii="Times New Roman" w:hAnsi="Times New Roman"/>
                <w:color w:val="000000"/>
                <w:sz w:val="20"/>
                <w:szCs w:val="20"/>
                <w:lang w:val="kk-KZ"/>
              </w:rPr>
              <w:t xml:space="preserve"> </w:t>
            </w:r>
          </w:p>
          <w:p w14:paraId="02004207" w14:textId="77777777" w:rsidR="00C92FCA" w:rsidRDefault="00C92FCA" w:rsidP="00DA33DD">
            <w:pPr>
              <w:pStyle w:val="a5"/>
              <w:jc w:val="center"/>
              <w:rPr>
                <w:rFonts w:ascii="Times New Roman" w:hAnsi="Times New Roman"/>
                <w:b/>
                <w:color w:val="000000" w:themeColor="text1"/>
                <w:sz w:val="24"/>
                <w:szCs w:val="24"/>
                <w:lang w:val="kk-KZ"/>
              </w:rPr>
            </w:pPr>
          </w:p>
          <w:p w14:paraId="77A5C414" w14:textId="77777777" w:rsidR="00C92FCA" w:rsidRDefault="00C92FCA" w:rsidP="00DA33DD">
            <w:pPr>
              <w:pStyle w:val="a5"/>
              <w:jc w:val="center"/>
              <w:rPr>
                <w:rFonts w:ascii="Times New Roman" w:hAnsi="Times New Roman"/>
                <w:b/>
                <w:color w:val="000000" w:themeColor="text1"/>
                <w:sz w:val="24"/>
                <w:szCs w:val="24"/>
                <w:lang w:val="kk-KZ"/>
              </w:rPr>
            </w:pPr>
          </w:p>
          <w:p w14:paraId="5CAC4AE5" w14:textId="77777777" w:rsidR="00C92FCA" w:rsidRDefault="00C92FCA" w:rsidP="00DA33DD">
            <w:pPr>
              <w:pStyle w:val="a5"/>
              <w:jc w:val="center"/>
              <w:rPr>
                <w:rFonts w:ascii="Times New Roman" w:hAnsi="Times New Roman"/>
                <w:b/>
                <w:color w:val="000000" w:themeColor="text1"/>
                <w:sz w:val="24"/>
                <w:szCs w:val="24"/>
                <w:lang w:val="kk-KZ"/>
              </w:rPr>
            </w:pPr>
          </w:p>
          <w:p w14:paraId="62055028" w14:textId="270A86A5" w:rsidR="00AC6071" w:rsidRPr="002A2275" w:rsidRDefault="00AC6071" w:rsidP="00DA33DD">
            <w:pPr>
              <w:pStyle w:val="a5"/>
              <w:jc w:val="center"/>
              <w:rPr>
                <w:rFonts w:ascii="Times New Roman" w:hAnsi="Times New Roman"/>
                <w:b/>
                <w:color w:val="000000" w:themeColor="text1"/>
                <w:sz w:val="24"/>
                <w:szCs w:val="24"/>
                <w:lang w:val="kk-KZ"/>
              </w:rPr>
            </w:pPr>
          </w:p>
        </w:tc>
      </w:tr>
    </w:tbl>
    <w:p w14:paraId="5297EFA5" w14:textId="77777777" w:rsidR="00BD793D" w:rsidRPr="002A2275" w:rsidRDefault="00BD793D" w:rsidP="00AC6071">
      <w:pPr>
        <w:spacing w:after="0" w:line="240" w:lineRule="auto"/>
        <w:jc w:val="center"/>
        <w:rPr>
          <w:rFonts w:ascii="Times New Roman" w:hAnsi="Times New Roman"/>
          <w:b/>
          <w:color w:val="FF0000"/>
          <w:sz w:val="24"/>
          <w:szCs w:val="24"/>
          <w:lang w:val="kk-KZ"/>
        </w:rPr>
      </w:pPr>
    </w:p>
    <w:p w14:paraId="14998FF5" w14:textId="77777777" w:rsidR="002404B3" w:rsidRPr="002A2275" w:rsidRDefault="002404B3" w:rsidP="002404B3">
      <w:pPr>
        <w:pStyle w:val="a5"/>
        <w:jc w:val="both"/>
        <w:rPr>
          <w:rFonts w:ascii="Times New Roman" w:hAnsi="Times New Roman"/>
          <w:sz w:val="24"/>
          <w:lang w:val="kk-KZ"/>
        </w:rPr>
      </w:pPr>
    </w:p>
    <w:p w14:paraId="62346066" w14:textId="77777777" w:rsidR="0085653F" w:rsidRPr="002A2275" w:rsidRDefault="0085653F" w:rsidP="005015F4">
      <w:pPr>
        <w:spacing w:after="0" w:line="240" w:lineRule="auto"/>
        <w:jc w:val="both"/>
        <w:rPr>
          <w:rFonts w:ascii="Times New Roman" w:hAnsi="Times New Roman"/>
          <w:color w:val="000000" w:themeColor="text1"/>
          <w:sz w:val="24"/>
          <w:szCs w:val="24"/>
          <w:lang w:val="kk-KZ"/>
        </w:rPr>
      </w:pPr>
    </w:p>
    <w:sectPr w:rsidR="0085653F" w:rsidRPr="002A2275" w:rsidSect="00464AE8">
      <w:headerReference w:type="default" r:id="rId18"/>
      <w:footerReference w:type="default" r:id="rId19"/>
      <w:headerReference w:type="first" r:id="rId20"/>
      <w:footerReference w:type="first" r:id="rId21"/>
      <w:pgSz w:w="11906" w:h="16838"/>
      <w:pgMar w:top="567" w:right="567" w:bottom="29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CDB86" w14:textId="77777777" w:rsidR="00015B4E" w:rsidRDefault="00015B4E" w:rsidP="005E4B51">
      <w:pPr>
        <w:spacing w:after="0" w:line="240" w:lineRule="auto"/>
      </w:pPr>
      <w:r>
        <w:separator/>
      </w:r>
    </w:p>
  </w:endnote>
  <w:endnote w:type="continuationSeparator" w:id="0">
    <w:p w14:paraId="449A0A02" w14:textId="77777777" w:rsidR="00015B4E" w:rsidRDefault="00015B4E" w:rsidP="005E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EB780" w14:textId="7BCA478B" w:rsidR="00464AE8" w:rsidRPr="0060753A" w:rsidRDefault="0060753A" w:rsidP="00464AE8">
    <w:pPr>
      <w:pStyle w:val="af0"/>
      <w:jc w:val="center"/>
      <w:rPr>
        <w:rFonts w:ascii="Times New Roman" w:hAnsi="Times New Roman"/>
        <w:sz w:val="24"/>
        <w:lang w:val="kk-KZ"/>
      </w:rPr>
    </w:pPr>
    <w:r>
      <w:rPr>
        <w:rFonts w:ascii="Times New Roman" w:hAnsi="Times New Roman"/>
        <w:sz w:val="24"/>
        <w:lang w:val="kk-KZ"/>
      </w:rPr>
      <w:t>«БЖЗҚ» АҚ баспасөз орталығы</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96B68" w14:textId="77777777" w:rsidR="005E4B51" w:rsidRPr="00464AE8" w:rsidRDefault="005E4B51" w:rsidP="00464AE8">
    <w:pPr>
      <w:pStyle w:val="af0"/>
      <w:jc w:val="center"/>
      <w:rPr>
        <w:rFonts w:ascii="Times New Roman" w:hAnsi="Times New Roman"/>
        <w:sz w:val="24"/>
      </w:rPr>
    </w:pPr>
    <w:r w:rsidRPr="00464AE8">
      <w:rPr>
        <w:rFonts w:ascii="Times New Roman" w:hAnsi="Times New Roman"/>
        <w:sz w:val="24"/>
      </w:rPr>
      <w:t>Пресс-центр АО «ЕНПФ»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52103" w14:textId="77777777" w:rsidR="00015B4E" w:rsidRDefault="00015B4E" w:rsidP="005E4B51">
      <w:pPr>
        <w:spacing w:after="0" w:line="240" w:lineRule="auto"/>
      </w:pPr>
      <w:r>
        <w:separator/>
      </w:r>
    </w:p>
  </w:footnote>
  <w:footnote w:type="continuationSeparator" w:id="0">
    <w:p w14:paraId="2392F6FA" w14:textId="77777777" w:rsidR="00015B4E" w:rsidRDefault="00015B4E" w:rsidP="005E4B51">
      <w:pPr>
        <w:spacing w:after="0" w:line="240" w:lineRule="auto"/>
      </w:pPr>
      <w:r>
        <w:continuationSeparator/>
      </w:r>
    </w:p>
  </w:footnote>
  <w:footnote w:id="1">
    <w:p w14:paraId="2D5BAB22" w14:textId="6D4F6F66" w:rsidR="00E8033A" w:rsidRPr="00957A41" w:rsidRDefault="00E8033A" w:rsidP="00E8033A">
      <w:pPr>
        <w:pStyle w:val="af5"/>
        <w:jc w:val="both"/>
        <w:rPr>
          <w:i/>
          <w:sz w:val="18"/>
          <w:szCs w:val="18"/>
        </w:rPr>
      </w:pPr>
      <w:r w:rsidRPr="00957A41">
        <w:rPr>
          <w:rStyle w:val="af7"/>
          <w:i/>
          <w:sz w:val="18"/>
          <w:szCs w:val="18"/>
        </w:rPr>
        <w:footnoteRef/>
      </w:r>
      <w:r w:rsidRPr="00957A41">
        <w:rPr>
          <w:i/>
          <w:sz w:val="18"/>
          <w:szCs w:val="18"/>
        </w:rPr>
        <w:t xml:space="preserve"> </w:t>
      </w:r>
      <w:proofErr w:type="spellStart"/>
      <w:r w:rsidRPr="00DF5CA0">
        <w:rPr>
          <w:i/>
          <w:sz w:val="18"/>
          <w:szCs w:val="18"/>
        </w:rPr>
        <w:t>зейнетақы</w:t>
      </w:r>
      <w:proofErr w:type="spellEnd"/>
      <w:r w:rsidRPr="00DF5CA0">
        <w:rPr>
          <w:i/>
          <w:sz w:val="18"/>
          <w:szCs w:val="18"/>
        </w:rPr>
        <w:t xml:space="preserve"> </w:t>
      </w:r>
      <w:proofErr w:type="spellStart"/>
      <w:r w:rsidRPr="00DF5CA0">
        <w:rPr>
          <w:i/>
          <w:sz w:val="18"/>
          <w:szCs w:val="18"/>
        </w:rPr>
        <w:t>жарналары</w:t>
      </w:r>
      <w:proofErr w:type="spellEnd"/>
      <w:r w:rsidRPr="00DF5CA0">
        <w:rPr>
          <w:i/>
          <w:sz w:val="18"/>
          <w:szCs w:val="18"/>
        </w:rPr>
        <w:t xml:space="preserve"> мен </w:t>
      </w:r>
      <w:proofErr w:type="spellStart"/>
      <w:r w:rsidRPr="00DF5CA0">
        <w:rPr>
          <w:i/>
          <w:sz w:val="18"/>
          <w:szCs w:val="18"/>
        </w:rPr>
        <w:t>төлемдер</w:t>
      </w:r>
      <w:proofErr w:type="spellEnd"/>
      <w:r w:rsidRPr="00DF5CA0">
        <w:rPr>
          <w:i/>
          <w:sz w:val="18"/>
          <w:szCs w:val="18"/>
        </w:rPr>
        <w:t xml:space="preserve"> </w:t>
      </w:r>
      <w:proofErr w:type="spellStart"/>
      <w:r w:rsidRPr="00DF5CA0">
        <w:rPr>
          <w:i/>
          <w:sz w:val="18"/>
          <w:szCs w:val="18"/>
        </w:rPr>
        <w:t>шоттарындағы</w:t>
      </w:r>
      <w:proofErr w:type="spellEnd"/>
      <w:r w:rsidRPr="00DF5CA0">
        <w:rPr>
          <w:i/>
          <w:sz w:val="18"/>
          <w:szCs w:val="18"/>
        </w:rPr>
        <w:t xml:space="preserve"> </w:t>
      </w:r>
      <w:proofErr w:type="spellStart"/>
      <w:r w:rsidRPr="00DF5CA0">
        <w:rPr>
          <w:i/>
          <w:sz w:val="18"/>
          <w:szCs w:val="18"/>
        </w:rPr>
        <w:t>ақшаны</w:t>
      </w:r>
      <w:proofErr w:type="spellEnd"/>
      <w:r w:rsidRPr="00DF5CA0">
        <w:rPr>
          <w:i/>
          <w:sz w:val="18"/>
          <w:szCs w:val="18"/>
        </w:rPr>
        <w:t xml:space="preserve"> </w:t>
      </w:r>
      <w:proofErr w:type="spellStart"/>
      <w:r w:rsidRPr="00DF5CA0">
        <w:rPr>
          <w:i/>
          <w:sz w:val="18"/>
          <w:szCs w:val="18"/>
        </w:rPr>
        <w:t>есепке</w:t>
      </w:r>
      <w:proofErr w:type="spellEnd"/>
      <w:r w:rsidRPr="00DF5CA0">
        <w:rPr>
          <w:i/>
          <w:sz w:val="18"/>
          <w:szCs w:val="18"/>
        </w:rPr>
        <w:t xml:space="preserve"> </w:t>
      </w:r>
      <w:proofErr w:type="spellStart"/>
      <w:r w:rsidRPr="00DF5CA0">
        <w:rPr>
          <w:i/>
          <w:sz w:val="18"/>
          <w:szCs w:val="18"/>
        </w:rPr>
        <w:t>алмағанда</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0F6B4" w14:textId="6C6ECD96" w:rsidR="00464AE8" w:rsidRDefault="00B30EAE" w:rsidP="00464AE8">
    <w:pPr>
      <w:spacing w:after="0" w:line="240" w:lineRule="auto"/>
      <w:jc w:val="right"/>
      <w:rPr>
        <w:rStyle w:val="a7"/>
        <w:rFonts w:ascii="Times New Roman" w:hAnsi="Times New Roman"/>
        <w:sz w:val="24"/>
        <w:szCs w:val="24"/>
      </w:rPr>
    </w:pPr>
    <w:r>
      <w:rPr>
        <w:noProof/>
        <w:lang w:eastAsia="ru-RU"/>
      </w:rPr>
      <w:drawing>
        <wp:anchor distT="0" distB="0" distL="114300" distR="114300" simplePos="0" relativeHeight="251658240" behindDoc="0" locked="0" layoutInCell="1" allowOverlap="1" wp14:anchorId="5C93DB9D" wp14:editId="2F5D04C8">
          <wp:simplePos x="0" y="0"/>
          <wp:positionH relativeFrom="column">
            <wp:posOffset>19050</wp:posOffset>
          </wp:positionH>
          <wp:positionV relativeFrom="paragraph">
            <wp:posOffset>105410</wp:posOffset>
          </wp:positionV>
          <wp:extent cx="2876550" cy="333375"/>
          <wp:effectExtent l="0" t="0" r="0" b="0"/>
          <wp:wrapSquare wrapText="bothSides"/>
          <wp:docPr id="4" name="Рисунок 2"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333375"/>
                  </a:xfrm>
                  <a:prstGeom prst="rect">
                    <a:avLst/>
                  </a:prstGeom>
                  <a:noFill/>
                  <a:ln>
                    <a:noFill/>
                  </a:ln>
                </pic:spPr>
              </pic:pic>
            </a:graphicData>
          </a:graphic>
        </wp:anchor>
      </w:drawing>
    </w:r>
    <w:r w:rsidR="00464AE8">
      <w:tab/>
    </w:r>
    <w:r w:rsidR="0060753A">
      <w:rPr>
        <w:rFonts w:ascii="Times New Roman" w:hAnsi="Times New Roman"/>
        <w:sz w:val="24"/>
        <w:szCs w:val="24"/>
        <w:lang w:val="kk-KZ"/>
      </w:rPr>
      <w:t>БАҚ-пен байланыс</w:t>
    </w:r>
    <w:r w:rsidR="00464AE8" w:rsidRPr="00197A68">
      <w:rPr>
        <w:rFonts w:ascii="Times New Roman" w:hAnsi="Times New Roman"/>
        <w:sz w:val="24"/>
        <w:szCs w:val="24"/>
      </w:rPr>
      <w:t xml:space="preserve">: </w:t>
    </w:r>
    <w:hyperlink r:id="rId2" w:history="1">
      <w:r w:rsidR="00464AE8" w:rsidRPr="008137CF">
        <w:rPr>
          <w:rStyle w:val="a7"/>
          <w:rFonts w:ascii="Times New Roman" w:hAnsi="Times New Roman"/>
          <w:sz w:val="24"/>
          <w:szCs w:val="24"/>
        </w:rPr>
        <w:t>press@enpf.kz</w:t>
      </w:r>
    </w:hyperlink>
  </w:p>
  <w:p w14:paraId="16355233" w14:textId="64578864" w:rsidR="00464AE8" w:rsidRPr="0013545B" w:rsidRDefault="0060753A" w:rsidP="00464AE8">
    <w:pPr>
      <w:tabs>
        <w:tab w:val="left" w:pos="6379"/>
      </w:tabs>
      <w:spacing w:after="0" w:line="240" w:lineRule="auto"/>
      <w:ind w:left="6379"/>
      <w:jc w:val="right"/>
      <w:rPr>
        <w:rFonts w:ascii="Times New Roman" w:hAnsi="Times New Roman"/>
        <w:sz w:val="24"/>
        <w:szCs w:val="24"/>
        <w:lang w:val="en-US" w:eastAsia="ru-RU"/>
      </w:rPr>
    </w:pPr>
    <w:r>
      <w:rPr>
        <w:rFonts w:ascii="Times New Roman" w:hAnsi="Times New Roman"/>
        <w:sz w:val="24"/>
        <w:szCs w:val="24"/>
        <w:lang w:val="kk-KZ" w:eastAsia="ru-RU"/>
      </w:rPr>
      <w:t>Ресми</w:t>
    </w:r>
    <w:r w:rsidR="00464AE8" w:rsidRPr="0013545B">
      <w:rPr>
        <w:rFonts w:ascii="Times New Roman" w:hAnsi="Times New Roman"/>
        <w:sz w:val="24"/>
        <w:szCs w:val="24"/>
        <w:lang w:val="en-US" w:eastAsia="ru-RU"/>
      </w:rPr>
      <w:t xml:space="preserve"> </w:t>
    </w:r>
    <w:r w:rsidR="00464AE8">
      <w:rPr>
        <w:rFonts w:ascii="Times New Roman" w:hAnsi="Times New Roman"/>
        <w:sz w:val="24"/>
        <w:szCs w:val="24"/>
        <w:lang w:eastAsia="ru-RU"/>
      </w:rPr>
      <w:t>сайт</w:t>
    </w:r>
    <w:r w:rsidR="00464AE8" w:rsidRPr="0013545B">
      <w:rPr>
        <w:rFonts w:ascii="Times New Roman" w:hAnsi="Times New Roman"/>
        <w:sz w:val="24"/>
        <w:szCs w:val="24"/>
        <w:lang w:val="en-US" w:eastAsia="ru-RU"/>
      </w:rPr>
      <w:t xml:space="preserve">: </w:t>
    </w:r>
    <w:hyperlink r:id="rId3" w:history="1">
      <w:r w:rsidR="00464AE8" w:rsidRPr="00B20726">
        <w:rPr>
          <w:rStyle w:val="a7"/>
          <w:rFonts w:ascii="Times New Roman" w:hAnsi="Times New Roman"/>
          <w:sz w:val="24"/>
          <w:szCs w:val="24"/>
          <w:lang w:val="en-US" w:eastAsia="ru-RU"/>
        </w:rPr>
        <w:t>www</w:t>
      </w:r>
      <w:r w:rsidR="00464AE8" w:rsidRPr="0013545B">
        <w:rPr>
          <w:rStyle w:val="a7"/>
          <w:rFonts w:ascii="Times New Roman" w:hAnsi="Times New Roman"/>
          <w:sz w:val="24"/>
          <w:szCs w:val="24"/>
          <w:lang w:val="en-US" w:eastAsia="ru-RU"/>
        </w:rPr>
        <w:t>.</w:t>
      </w:r>
      <w:r w:rsidR="00464AE8" w:rsidRPr="00B20726">
        <w:rPr>
          <w:rStyle w:val="a7"/>
          <w:rFonts w:ascii="Times New Roman" w:hAnsi="Times New Roman"/>
          <w:sz w:val="24"/>
          <w:szCs w:val="24"/>
          <w:lang w:val="en-US" w:eastAsia="ru-RU"/>
        </w:rPr>
        <w:t>enpf</w:t>
      </w:r>
      <w:r w:rsidR="00464AE8" w:rsidRPr="0013545B">
        <w:rPr>
          <w:rStyle w:val="a7"/>
          <w:rFonts w:ascii="Times New Roman" w:hAnsi="Times New Roman"/>
          <w:sz w:val="24"/>
          <w:szCs w:val="24"/>
          <w:lang w:val="en-US" w:eastAsia="ru-RU"/>
        </w:rPr>
        <w:t>.</w:t>
      </w:r>
      <w:r w:rsidR="00464AE8" w:rsidRPr="00B20726">
        <w:rPr>
          <w:rStyle w:val="a7"/>
          <w:rFonts w:ascii="Times New Roman" w:hAnsi="Times New Roman"/>
          <w:sz w:val="24"/>
          <w:szCs w:val="24"/>
          <w:lang w:val="en-US" w:eastAsia="ru-RU"/>
        </w:rPr>
        <w:t>kz</w:t>
      </w:r>
    </w:hyperlink>
    <w:r w:rsidR="00464AE8" w:rsidRPr="0013545B">
      <w:rPr>
        <w:rFonts w:ascii="Times New Roman" w:hAnsi="Times New Roman"/>
        <w:sz w:val="24"/>
        <w:szCs w:val="24"/>
        <w:lang w:val="en-US" w:eastAsia="ru-RU"/>
      </w:rPr>
      <w:t xml:space="preserve"> </w:t>
    </w:r>
  </w:p>
  <w:p w14:paraId="169F3D48" w14:textId="77777777" w:rsidR="00464AE8" w:rsidRPr="00CF0E23" w:rsidRDefault="00464AE8" w:rsidP="00464AE8">
    <w:pPr>
      <w:spacing w:after="0" w:line="240" w:lineRule="auto"/>
      <w:ind w:left="6663"/>
      <w:jc w:val="right"/>
      <w:rPr>
        <w:rFonts w:ascii="Times New Roman" w:hAnsi="Times New Roman"/>
        <w:bCs/>
        <w:color w:val="1F497D"/>
        <w:sz w:val="24"/>
        <w:szCs w:val="24"/>
        <w:lang w:val="en-US" w:eastAsia="ru-RU"/>
      </w:rPr>
    </w:pPr>
    <w:r w:rsidRPr="005E4B51">
      <w:rPr>
        <w:rFonts w:ascii="Times New Roman" w:hAnsi="Times New Roman"/>
        <w:sz w:val="24"/>
        <w:szCs w:val="24"/>
        <w:lang w:val="en-US" w:eastAsia="ru-RU"/>
      </w:rPr>
      <w:t xml:space="preserve">Facebook, Instagram: </w:t>
    </w:r>
    <w:r w:rsidRPr="00CF0E23">
      <w:rPr>
        <w:rFonts w:ascii="Times New Roman" w:hAnsi="Times New Roman"/>
        <w:bCs/>
        <w:color w:val="1F497D"/>
        <w:sz w:val="24"/>
        <w:szCs w:val="24"/>
        <w:lang w:val="en-US" w:eastAsia="ru-RU"/>
      </w:rPr>
      <w:t>enpf.kz</w:t>
    </w:r>
  </w:p>
  <w:p w14:paraId="75FEA2F5" w14:textId="77777777" w:rsidR="00464AE8" w:rsidRDefault="00335A54" w:rsidP="00464AE8">
    <w:r>
      <w:rPr>
        <w:noProof/>
        <w:lang w:eastAsia="ru-RU"/>
      </w:rPr>
      <mc:AlternateContent>
        <mc:Choice Requires="wps">
          <w:drawing>
            <wp:anchor distT="4294967289" distB="4294967289" distL="114300" distR="114300" simplePos="0" relativeHeight="251659264" behindDoc="0" locked="0" layoutInCell="1" allowOverlap="1" wp14:anchorId="1E8D31F8" wp14:editId="29C2AB3F">
              <wp:simplePos x="0" y="0"/>
              <wp:positionH relativeFrom="column">
                <wp:posOffset>13335</wp:posOffset>
              </wp:positionH>
              <wp:positionV relativeFrom="paragraph">
                <wp:posOffset>71754</wp:posOffset>
              </wp:positionV>
              <wp:extent cx="6486525" cy="0"/>
              <wp:effectExtent l="0" t="0" r="9525"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4ED24" id="Line 1" o:spid="_x0000_s1026" style="position:absolute;z-index:25165926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1.05pt,5.65pt" to="511.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lJEwIAACkEAAAOAAAAZHJzL2Uyb0RvYy54bWysU02P2jAQvVfqf7B8hyQ0sGxEWFUJ9EJb&#10;pN3+AGM7xKpjW7YhoKr/vWMTaOleVlVzcPzx5vnNvPHi6dRJdOTWCa1KnI1TjLiimgm1L/G3l/Vo&#10;jpHzRDEiteIlPnOHn5bv3y16U/CJbrVk3CIgUa7oTYlb702RJI62vCNurA1XcNho2xEPS7tPmCU9&#10;sHcymaTpLOm1ZcZqyp2D3fpyiJeRv2k49V+bxnGPZIlBm4+jjeMujMlyQYq9JaYVdJBB/kFFR4SC&#10;S29UNfEEHax4RdUJarXTjR9T3SW6aQTlMQfIJkv/yua5JYbHXKA4ztzK5P4fLf1y3FokGHiHkSId&#10;WLQRiqMsVKY3rgBApbY25EZP6tlsNP3ukNJVS9SeR4UvZwNhMSK5CwkLZ4B/13/WDDDk4HUs06mx&#10;XaCEAqBTdON8c4OfPKKwOcvns+lkihG9niWkuAYa6/wnrjsUJiWWoDkSk+PGeZAO0Csk3KP0WkgZ&#10;zZYK9aB28pCmMcJpKVg4DThn97tKWnQkoV/iFwoBbHcwqw+KRbaWE7Ya5p4IeZkDXqrAB7mAnmF2&#10;aYgfj+njar6a56N8MluN8rSuRx/XVT6arbOHaf2hrqo6+xmkZXnRCsa4CuquzZnlbzN/eCaXtrq1&#10;560OyT17TBHEXv9RdDQz+HfphJ1m560N1Qi+Qj9G8PB2QsP/uY6o3y98+QsAAP//AwBQSwMEFAAG&#10;AAgAAAAhACIZMsrdAAAACAEAAA8AAABkcnMvZG93bnJldi54bWxMj8FOwzAQRO9I/IO1SNyok1Qq&#10;UYhTIVBVgbi0ReK6jbdxSrxOY7cNf48rDuW4M6PZN+V8tJ040eBbxwrSSQKCuHa65UbB52bxkIPw&#10;AVlj55gU/JCHeXV7U2Kh3ZlXdFqHRsQS9gUqMCH0hZS+NmTRT1xPHL2dGyyGeA6N1AOeY7ntZJYk&#10;M2mx5fjBYE8vhurv9dEqwNflKnzl2ftj+2Y+9pvFYWnyg1L3d+PzE4hAY7iG4YIf0aGKTFt3ZO1F&#10;pyBLYzDK6RTExU6y6QzE9k+RVSn/D6h+AQAA//8DAFBLAQItABQABgAIAAAAIQC2gziS/gAAAOEB&#10;AAATAAAAAAAAAAAAAAAAAAAAAABbQ29udGVudF9UeXBlc10ueG1sUEsBAi0AFAAGAAgAAAAhADj9&#10;If/WAAAAlAEAAAsAAAAAAAAAAAAAAAAALwEAAF9yZWxzLy5yZWxzUEsBAi0AFAAGAAgAAAAhAFMc&#10;aUkTAgAAKQQAAA4AAAAAAAAAAAAAAAAALgIAAGRycy9lMm9Eb2MueG1sUEsBAi0AFAAGAAgAAAAh&#10;ACIZMsrdAAAACAEAAA8AAAAAAAAAAAAAAAAAbQQAAGRycy9kb3ducmV2LnhtbFBLBQYAAAAABAAE&#10;APMAAAB3BQAAAAA=&#1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2B7C3" w14:textId="77777777" w:rsidR="005E4B51" w:rsidRDefault="00B30EAE" w:rsidP="005E4B51">
    <w:pPr>
      <w:spacing w:after="0" w:line="240" w:lineRule="auto"/>
      <w:ind w:firstLine="708"/>
      <w:jc w:val="right"/>
      <w:rPr>
        <w:rStyle w:val="a7"/>
        <w:rFonts w:ascii="Times New Roman" w:hAnsi="Times New Roman"/>
        <w:sz w:val="24"/>
        <w:szCs w:val="24"/>
      </w:rPr>
    </w:pPr>
    <w:r>
      <w:rPr>
        <w:noProof/>
        <w:lang w:eastAsia="ru-RU"/>
      </w:rPr>
      <w:drawing>
        <wp:anchor distT="0" distB="0" distL="114300" distR="114300" simplePos="0" relativeHeight="251656192" behindDoc="0" locked="0" layoutInCell="1" allowOverlap="1" wp14:anchorId="2C30538C" wp14:editId="5501FC86">
          <wp:simplePos x="0" y="0"/>
          <wp:positionH relativeFrom="column">
            <wp:posOffset>19050</wp:posOffset>
          </wp:positionH>
          <wp:positionV relativeFrom="paragraph">
            <wp:posOffset>105410</wp:posOffset>
          </wp:positionV>
          <wp:extent cx="2876550" cy="333375"/>
          <wp:effectExtent l="0" t="0" r="0" b="0"/>
          <wp:wrapSquare wrapText="bothSides"/>
          <wp:docPr id="2"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333375"/>
                  </a:xfrm>
                  <a:prstGeom prst="rect">
                    <a:avLst/>
                  </a:prstGeom>
                  <a:noFill/>
                  <a:ln>
                    <a:noFill/>
                  </a:ln>
                </pic:spPr>
              </pic:pic>
            </a:graphicData>
          </a:graphic>
        </wp:anchor>
      </w:drawing>
    </w:r>
    <w:r w:rsidR="005E4B51">
      <w:tab/>
    </w:r>
    <w:r w:rsidR="005E4B51" w:rsidRPr="00197A68">
      <w:rPr>
        <w:rFonts w:ascii="Times New Roman" w:hAnsi="Times New Roman"/>
        <w:sz w:val="24"/>
        <w:szCs w:val="24"/>
      </w:rPr>
      <w:t xml:space="preserve">Контакты для СМИ: </w:t>
    </w:r>
    <w:hyperlink r:id="rId2" w:history="1">
      <w:r w:rsidR="005E4B51" w:rsidRPr="008137CF">
        <w:rPr>
          <w:rStyle w:val="a7"/>
          <w:rFonts w:ascii="Times New Roman" w:hAnsi="Times New Roman"/>
          <w:sz w:val="24"/>
          <w:szCs w:val="24"/>
        </w:rPr>
        <w:t>press@enpf.kz</w:t>
      </w:r>
    </w:hyperlink>
  </w:p>
  <w:p w14:paraId="2850B2C5" w14:textId="77777777" w:rsidR="005E4B51" w:rsidRPr="00E4321D" w:rsidRDefault="005E4B51" w:rsidP="005E4B51">
    <w:pPr>
      <w:spacing w:after="0" w:line="240" w:lineRule="auto"/>
      <w:jc w:val="right"/>
      <w:rPr>
        <w:rFonts w:ascii="Times New Roman" w:hAnsi="Times New Roman"/>
        <w:sz w:val="24"/>
        <w:szCs w:val="24"/>
        <w:lang w:val="en-US" w:eastAsia="ru-RU"/>
      </w:rPr>
    </w:pPr>
    <w:r>
      <w:rPr>
        <w:rFonts w:ascii="Times New Roman" w:hAnsi="Times New Roman"/>
        <w:sz w:val="24"/>
        <w:szCs w:val="24"/>
        <w:lang w:eastAsia="ru-RU"/>
      </w:rPr>
      <w:t>Официальный</w:t>
    </w:r>
    <w:r w:rsidRPr="00E4321D">
      <w:rPr>
        <w:rFonts w:ascii="Times New Roman" w:hAnsi="Times New Roman"/>
        <w:sz w:val="24"/>
        <w:szCs w:val="24"/>
        <w:lang w:val="en-US" w:eastAsia="ru-RU"/>
      </w:rPr>
      <w:t xml:space="preserve"> </w:t>
    </w:r>
    <w:r>
      <w:rPr>
        <w:rFonts w:ascii="Times New Roman" w:hAnsi="Times New Roman"/>
        <w:sz w:val="24"/>
        <w:szCs w:val="24"/>
        <w:lang w:eastAsia="ru-RU"/>
      </w:rPr>
      <w:t>сайт</w:t>
    </w:r>
    <w:r w:rsidRPr="00E4321D">
      <w:rPr>
        <w:rFonts w:ascii="Times New Roman" w:hAnsi="Times New Roman"/>
        <w:sz w:val="24"/>
        <w:szCs w:val="24"/>
        <w:lang w:val="en-US" w:eastAsia="ru-RU"/>
      </w:rPr>
      <w:t xml:space="preserve">: </w:t>
    </w:r>
    <w:hyperlink r:id="rId3" w:history="1">
      <w:r w:rsidRPr="00B20726">
        <w:rPr>
          <w:rStyle w:val="a7"/>
          <w:rFonts w:ascii="Times New Roman" w:hAnsi="Times New Roman"/>
          <w:sz w:val="24"/>
          <w:szCs w:val="24"/>
          <w:lang w:val="en-US" w:eastAsia="ru-RU"/>
        </w:rPr>
        <w:t>www</w:t>
      </w:r>
      <w:r w:rsidRPr="00E4321D">
        <w:rPr>
          <w:rStyle w:val="a7"/>
          <w:rFonts w:ascii="Times New Roman" w:hAnsi="Times New Roman"/>
          <w:sz w:val="24"/>
          <w:szCs w:val="24"/>
          <w:lang w:val="en-US" w:eastAsia="ru-RU"/>
        </w:rPr>
        <w:t>.</w:t>
      </w:r>
      <w:r w:rsidRPr="00B20726">
        <w:rPr>
          <w:rStyle w:val="a7"/>
          <w:rFonts w:ascii="Times New Roman" w:hAnsi="Times New Roman"/>
          <w:sz w:val="24"/>
          <w:szCs w:val="24"/>
          <w:lang w:val="en-US" w:eastAsia="ru-RU"/>
        </w:rPr>
        <w:t>enpf</w:t>
      </w:r>
      <w:r w:rsidRPr="00E4321D">
        <w:rPr>
          <w:rStyle w:val="a7"/>
          <w:rFonts w:ascii="Times New Roman" w:hAnsi="Times New Roman"/>
          <w:sz w:val="24"/>
          <w:szCs w:val="24"/>
          <w:lang w:val="en-US" w:eastAsia="ru-RU"/>
        </w:rPr>
        <w:t>.</w:t>
      </w:r>
      <w:r w:rsidRPr="00B20726">
        <w:rPr>
          <w:rStyle w:val="a7"/>
          <w:rFonts w:ascii="Times New Roman" w:hAnsi="Times New Roman"/>
          <w:sz w:val="24"/>
          <w:szCs w:val="24"/>
          <w:lang w:val="en-US" w:eastAsia="ru-RU"/>
        </w:rPr>
        <w:t>kz</w:t>
      </w:r>
    </w:hyperlink>
    <w:r w:rsidR="00105694" w:rsidRPr="00E4321D">
      <w:rPr>
        <w:rFonts w:ascii="Times New Roman" w:hAnsi="Times New Roman"/>
        <w:sz w:val="24"/>
        <w:szCs w:val="24"/>
        <w:lang w:val="en-US" w:eastAsia="ru-RU"/>
      </w:rPr>
      <w:t xml:space="preserve"> </w:t>
    </w:r>
  </w:p>
  <w:p w14:paraId="3AE6FDDE" w14:textId="77777777" w:rsidR="005E4B51" w:rsidRPr="00CF0E23" w:rsidRDefault="005E4B51" w:rsidP="005E4B51">
    <w:pPr>
      <w:spacing w:after="0" w:line="240" w:lineRule="auto"/>
      <w:jc w:val="right"/>
      <w:rPr>
        <w:rFonts w:ascii="Times New Roman" w:hAnsi="Times New Roman"/>
        <w:bCs/>
        <w:color w:val="1F497D"/>
        <w:sz w:val="24"/>
        <w:szCs w:val="24"/>
        <w:lang w:val="en-US" w:eastAsia="ru-RU"/>
      </w:rPr>
    </w:pPr>
    <w:r w:rsidRPr="005E4B51">
      <w:rPr>
        <w:rFonts w:ascii="Times New Roman" w:hAnsi="Times New Roman"/>
        <w:sz w:val="24"/>
        <w:szCs w:val="24"/>
        <w:lang w:val="en-US" w:eastAsia="ru-RU"/>
      </w:rPr>
      <w:t xml:space="preserve">Facebook, Instagram: </w:t>
    </w:r>
    <w:r w:rsidRPr="00CF0E23">
      <w:rPr>
        <w:rFonts w:ascii="Times New Roman" w:hAnsi="Times New Roman"/>
        <w:bCs/>
        <w:color w:val="1F497D"/>
        <w:sz w:val="24"/>
        <w:szCs w:val="24"/>
        <w:lang w:val="en-US" w:eastAsia="ru-RU"/>
      </w:rPr>
      <w:t>enpf.kz</w:t>
    </w:r>
  </w:p>
  <w:p w14:paraId="4AA6005E" w14:textId="77777777" w:rsidR="005E4B51" w:rsidRPr="00CF0E23" w:rsidRDefault="00335A54" w:rsidP="005E4B51">
    <w:pPr>
      <w:spacing w:after="0" w:line="240" w:lineRule="auto"/>
      <w:jc w:val="right"/>
      <w:rPr>
        <w:rFonts w:ascii="Times New Roman" w:hAnsi="Times New Roman"/>
        <w:bCs/>
        <w:color w:val="1F497D"/>
        <w:sz w:val="24"/>
        <w:szCs w:val="24"/>
        <w:lang w:val="en-US" w:eastAsia="ru-RU"/>
      </w:rPr>
    </w:pPr>
    <w:r>
      <w:rPr>
        <w:noProof/>
        <w:lang w:eastAsia="ru-RU"/>
      </w:rPr>
      <mc:AlternateContent>
        <mc:Choice Requires="wps">
          <w:drawing>
            <wp:anchor distT="4294967289" distB="4294967289" distL="114300" distR="114300" simplePos="0" relativeHeight="251657216" behindDoc="0" locked="0" layoutInCell="1" allowOverlap="1" wp14:anchorId="48417247" wp14:editId="11C9E038">
              <wp:simplePos x="0" y="0"/>
              <wp:positionH relativeFrom="column">
                <wp:posOffset>13335</wp:posOffset>
              </wp:positionH>
              <wp:positionV relativeFrom="paragraph">
                <wp:posOffset>81279</wp:posOffset>
              </wp:positionV>
              <wp:extent cx="6486525" cy="0"/>
              <wp:effectExtent l="0" t="0" r="9525"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AE578" id="Line 1" o:spid="_x0000_s1026" style="position:absolute;z-index:251657216;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1.05pt,6.4pt" to="511.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CMeFAIAACkEAAAOAAAAZHJzL2Uyb0RvYy54bWysU02P2jAQvVfqf7B8hyRsYNmIsKoS6IV2&#10;kXb7A4ztEKuObdmGgKr+944NpKW9VFVzcMaeN89vPrx4PnUSHbl1QqsSZ+MUI66oZkLtS/zlbT2a&#10;Y+Q8UYxIrXiJz9zh5+X7d4veFHyiWy0ZtwhIlCt6U+LWe1MkiaMt74gba8MVOBttO+Jha/cJs6QH&#10;9k4mkzSdJb22zFhNuXNwWl+ceBn5m4ZT/9I0jnskSwzafFxtXHdhTZYLUuwtMa2gVxnkH1R0RCi4&#10;dKCqiSfoYMUfVJ2gVjvd+DHVXaKbRlAec4BssvS3bF5bYnjMBYrjzFAm9/9o6efj1iLBSvyAkSId&#10;tGgjFEdZqExvXAGASm1tyI2e1KvZaPrVIaWrlqg9jwrfzgbCYkRyFxI2zgD/rv+kGWDIwetYplNj&#10;u0AJBUCn2I3z0A1+8ojC4Syfz6aTKUb05ktIcQs01vmPXHcoGCWWoDkSk+PGeZAO0Bsk3KP0WkgZ&#10;my0V6kHt5DFNY4TTUrDgDThn97tKWnQkYV7iFwoBbHcwqw+KRbaWE7a62p4IebEBL1Xgg1xAz9W6&#10;DMS3p/RpNV/N81E+ma1GeVrXow/rKh/N1tnjtH6oq6rOvgdpWV60gjGugrrbcGb53zX/+kwuYzWM&#10;51CH5J49pghib/8oOjYz9O8yCTvNzlsbqhH6CvMYwde3Ewb+131E/Xzhyx8AAAD//wMAUEsDBBQA&#10;BgAIAAAAIQC9XUME3AAAAAgBAAAPAAAAZHJzL2Rvd25yZXYueG1sTI/BTsMwEETvSPyDtUjcqFMj&#10;tVGIUyFQVYF6aYvEdRubOBCv09htw9+zFQc47sxo9k25GH0nTnaIbSAN00kGwlIdTEuNhrfd8i4H&#10;EROSwS6Q1fBtIyyq66sSCxPOtLGnbWoEl1AsUINLqS+kjLWzHuMk9JbY+wiDx8Tn0Egz4JnLfSdV&#10;ls2kx5b4g8PePjlbf22PXgM+rzbpPVev8/bFrT93y8PK5Qetb2/GxwcQyY7pLwwXfEaHipn24Ugm&#10;ik6DmnKQZcUDLnam7mcg9r+KrEr5f0D1AwAA//8DAFBLAQItABQABgAIAAAAIQC2gziS/gAAAOEB&#10;AAATAAAAAAAAAAAAAAAAAAAAAABbQ29udGVudF9UeXBlc10ueG1sUEsBAi0AFAAGAAgAAAAhADj9&#10;If/WAAAAlAEAAAsAAAAAAAAAAAAAAAAALwEAAF9yZWxzLy5yZWxzUEsBAi0AFAAGAAgAAAAhAHwc&#10;Ix4UAgAAKQQAAA4AAAAAAAAAAAAAAAAALgIAAGRycy9lMm9Eb2MueG1sUEsBAi0AFAAGAAgAAAAh&#10;AL1dQwTcAAAACAEAAA8AAAAAAAAAAAAAAAAAbgQAAGRycy9kb3ducmV2LnhtbFBLBQYAAAAABAAE&#10;APMAAAB3BQAAAAA=&#1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95A82"/>
    <w:multiLevelType w:val="hybridMultilevel"/>
    <w:tmpl w:val="12BC0534"/>
    <w:lvl w:ilvl="0" w:tplc="5F2817D2">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2AF06FA2"/>
    <w:multiLevelType w:val="hybridMultilevel"/>
    <w:tmpl w:val="F732BE0C"/>
    <w:lvl w:ilvl="0" w:tplc="7416E008">
      <w:start w:val="1"/>
      <w:numFmt w:val="bullet"/>
      <w:lvlText w:val="•"/>
      <w:lvlJc w:val="left"/>
      <w:pPr>
        <w:tabs>
          <w:tab w:val="num" w:pos="720"/>
        </w:tabs>
        <w:ind w:left="720" w:hanging="360"/>
      </w:pPr>
      <w:rPr>
        <w:rFonts w:ascii="Arial" w:hAnsi="Arial" w:hint="default"/>
      </w:rPr>
    </w:lvl>
    <w:lvl w:ilvl="1" w:tplc="1592E11E" w:tentative="1">
      <w:start w:val="1"/>
      <w:numFmt w:val="bullet"/>
      <w:lvlText w:val="•"/>
      <w:lvlJc w:val="left"/>
      <w:pPr>
        <w:tabs>
          <w:tab w:val="num" w:pos="1440"/>
        </w:tabs>
        <w:ind w:left="1440" w:hanging="360"/>
      </w:pPr>
      <w:rPr>
        <w:rFonts w:ascii="Arial" w:hAnsi="Arial" w:hint="default"/>
      </w:rPr>
    </w:lvl>
    <w:lvl w:ilvl="2" w:tplc="F36E4DE4" w:tentative="1">
      <w:start w:val="1"/>
      <w:numFmt w:val="bullet"/>
      <w:lvlText w:val="•"/>
      <w:lvlJc w:val="left"/>
      <w:pPr>
        <w:tabs>
          <w:tab w:val="num" w:pos="2160"/>
        </w:tabs>
        <w:ind w:left="2160" w:hanging="360"/>
      </w:pPr>
      <w:rPr>
        <w:rFonts w:ascii="Arial" w:hAnsi="Arial" w:hint="default"/>
      </w:rPr>
    </w:lvl>
    <w:lvl w:ilvl="3" w:tplc="A7CE0CF8" w:tentative="1">
      <w:start w:val="1"/>
      <w:numFmt w:val="bullet"/>
      <w:lvlText w:val="•"/>
      <w:lvlJc w:val="left"/>
      <w:pPr>
        <w:tabs>
          <w:tab w:val="num" w:pos="2880"/>
        </w:tabs>
        <w:ind w:left="2880" w:hanging="360"/>
      </w:pPr>
      <w:rPr>
        <w:rFonts w:ascii="Arial" w:hAnsi="Arial" w:hint="default"/>
      </w:rPr>
    </w:lvl>
    <w:lvl w:ilvl="4" w:tplc="EEB8A1B4" w:tentative="1">
      <w:start w:val="1"/>
      <w:numFmt w:val="bullet"/>
      <w:lvlText w:val="•"/>
      <w:lvlJc w:val="left"/>
      <w:pPr>
        <w:tabs>
          <w:tab w:val="num" w:pos="3600"/>
        </w:tabs>
        <w:ind w:left="3600" w:hanging="360"/>
      </w:pPr>
      <w:rPr>
        <w:rFonts w:ascii="Arial" w:hAnsi="Arial" w:hint="default"/>
      </w:rPr>
    </w:lvl>
    <w:lvl w:ilvl="5" w:tplc="298065E6" w:tentative="1">
      <w:start w:val="1"/>
      <w:numFmt w:val="bullet"/>
      <w:lvlText w:val="•"/>
      <w:lvlJc w:val="left"/>
      <w:pPr>
        <w:tabs>
          <w:tab w:val="num" w:pos="4320"/>
        </w:tabs>
        <w:ind w:left="4320" w:hanging="360"/>
      </w:pPr>
      <w:rPr>
        <w:rFonts w:ascii="Arial" w:hAnsi="Arial" w:hint="default"/>
      </w:rPr>
    </w:lvl>
    <w:lvl w:ilvl="6" w:tplc="C450D240" w:tentative="1">
      <w:start w:val="1"/>
      <w:numFmt w:val="bullet"/>
      <w:lvlText w:val="•"/>
      <w:lvlJc w:val="left"/>
      <w:pPr>
        <w:tabs>
          <w:tab w:val="num" w:pos="5040"/>
        </w:tabs>
        <w:ind w:left="5040" w:hanging="360"/>
      </w:pPr>
      <w:rPr>
        <w:rFonts w:ascii="Arial" w:hAnsi="Arial" w:hint="default"/>
      </w:rPr>
    </w:lvl>
    <w:lvl w:ilvl="7" w:tplc="7B4C70BC" w:tentative="1">
      <w:start w:val="1"/>
      <w:numFmt w:val="bullet"/>
      <w:lvlText w:val="•"/>
      <w:lvlJc w:val="left"/>
      <w:pPr>
        <w:tabs>
          <w:tab w:val="num" w:pos="5760"/>
        </w:tabs>
        <w:ind w:left="5760" w:hanging="360"/>
      </w:pPr>
      <w:rPr>
        <w:rFonts w:ascii="Arial" w:hAnsi="Arial" w:hint="default"/>
      </w:rPr>
    </w:lvl>
    <w:lvl w:ilvl="8" w:tplc="3CEED37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78549E6"/>
    <w:multiLevelType w:val="hybridMultilevel"/>
    <w:tmpl w:val="6B949A76"/>
    <w:lvl w:ilvl="0" w:tplc="10A0233C">
      <w:start w:val="1"/>
      <w:numFmt w:val="bullet"/>
      <w:lvlText w:val="•"/>
      <w:lvlJc w:val="left"/>
      <w:pPr>
        <w:tabs>
          <w:tab w:val="num" w:pos="720"/>
        </w:tabs>
        <w:ind w:left="720" w:hanging="360"/>
      </w:pPr>
      <w:rPr>
        <w:rFonts w:ascii="Arial" w:hAnsi="Arial" w:hint="default"/>
      </w:rPr>
    </w:lvl>
    <w:lvl w:ilvl="1" w:tplc="194E05B6" w:tentative="1">
      <w:start w:val="1"/>
      <w:numFmt w:val="bullet"/>
      <w:lvlText w:val="•"/>
      <w:lvlJc w:val="left"/>
      <w:pPr>
        <w:tabs>
          <w:tab w:val="num" w:pos="1440"/>
        </w:tabs>
        <w:ind w:left="1440" w:hanging="360"/>
      </w:pPr>
      <w:rPr>
        <w:rFonts w:ascii="Arial" w:hAnsi="Arial" w:hint="default"/>
      </w:rPr>
    </w:lvl>
    <w:lvl w:ilvl="2" w:tplc="67A6C16A" w:tentative="1">
      <w:start w:val="1"/>
      <w:numFmt w:val="bullet"/>
      <w:lvlText w:val="•"/>
      <w:lvlJc w:val="left"/>
      <w:pPr>
        <w:tabs>
          <w:tab w:val="num" w:pos="2160"/>
        </w:tabs>
        <w:ind w:left="2160" w:hanging="360"/>
      </w:pPr>
      <w:rPr>
        <w:rFonts w:ascii="Arial" w:hAnsi="Arial" w:hint="default"/>
      </w:rPr>
    </w:lvl>
    <w:lvl w:ilvl="3" w:tplc="95F2D12A" w:tentative="1">
      <w:start w:val="1"/>
      <w:numFmt w:val="bullet"/>
      <w:lvlText w:val="•"/>
      <w:lvlJc w:val="left"/>
      <w:pPr>
        <w:tabs>
          <w:tab w:val="num" w:pos="2880"/>
        </w:tabs>
        <w:ind w:left="2880" w:hanging="360"/>
      </w:pPr>
      <w:rPr>
        <w:rFonts w:ascii="Arial" w:hAnsi="Arial" w:hint="default"/>
      </w:rPr>
    </w:lvl>
    <w:lvl w:ilvl="4" w:tplc="ECAABA56" w:tentative="1">
      <w:start w:val="1"/>
      <w:numFmt w:val="bullet"/>
      <w:lvlText w:val="•"/>
      <w:lvlJc w:val="left"/>
      <w:pPr>
        <w:tabs>
          <w:tab w:val="num" w:pos="3600"/>
        </w:tabs>
        <w:ind w:left="3600" w:hanging="360"/>
      </w:pPr>
      <w:rPr>
        <w:rFonts w:ascii="Arial" w:hAnsi="Arial" w:hint="default"/>
      </w:rPr>
    </w:lvl>
    <w:lvl w:ilvl="5" w:tplc="F2C62C8A" w:tentative="1">
      <w:start w:val="1"/>
      <w:numFmt w:val="bullet"/>
      <w:lvlText w:val="•"/>
      <w:lvlJc w:val="left"/>
      <w:pPr>
        <w:tabs>
          <w:tab w:val="num" w:pos="4320"/>
        </w:tabs>
        <w:ind w:left="4320" w:hanging="360"/>
      </w:pPr>
      <w:rPr>
        <w:rFonts w:ascii="Arial" w:hAnsi="Arial" w:hint="default"/>
      </w:rPr>
    </w:lvl>
    <w:lvl w:ilvl="6" w:tplc="1360C28C" w:tentative="1">
      <w:start w:val="1"/>
      <w:numFmt w:val="bullet"/>
      <w:lvlText w:val="•"/>
      <w:lvlJc w:val="left"/>
      <w:pPr>
        <w:tabs>
          <w:tab w:val="num" w:pos="5040"/>
        </w:tabs>
        <w:ind w:left="5040" w:hanging="360"/>
      </w:pPr>
      <w:rPr>
        <w:rFonts w:ascii="Arial" w:hAnsi="Arial" w:hint="default"/>
      </w:rPr>
    </w:lvl>
    <w:lvl w:ilvl="7" w:tplc="0ADAA008" w:tentative="1">
      <w:start w:val="1"/>
      <w:numFmt w:val="bullet"/>
      <w:lvlText w:val="•"/>
      <w:lvlJc w:val="left"/>
      <w:pPr>
        <w:tabs>
          <w:tab w:val="num" w:pos="5760"/>
        </w:tabs>
        <w:ind w:left="5760" w:hanging="360"/>
      </w:pPr>
      <w:rPr>
        <w:rFonts w:ascii="Arial" w:hAnsi="Arial" w:hint="default"/>
      </w:rPr>
    </w:lvl>
    <w:lvl w:ilvl="8" w:tplc="F090431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998615D"/>
    <w:multiLevelType w:val="hybridMultilevel"/>
    <w:tmpl w:val="CFF0E3F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5D7E0423"/>
    <w:multiLevelType w:val="hybridMultilevel"/>
    <w:tmpl w:val="A72CF78E"/>
    <w:lvl w:ilvl="0" w:tplc="AE6C1C00">
      <w:start w:val="1"/>
      <w:numFmt w:val="bullet"/>
      <w:lvlText w:val="•"/>
      <w:lvlJc w:val="left"/>
      <w:pPr>
        <w:tabs>
          <w:tab w:val="num" w:pos="720"/>
        </w:tabs>
        <w:ind w:left="720" w:hanging="360"/>
      </w:pPr>
      <w:rPr>
        <w:rFonts w:ascii="Arial" w:hAnsi="Arial" w:hint="default"/>
      </w:rPr>
    </w:lvl>
    <w:lvl w:ilvl="1" w:tplc="72EE7616" w:tentative="1">
      <w:start w:val="1"/>
      <w:numFmt w:val="bullet"/>
      <w:lvlText w:val="•"/>
      <w:lvlJc w:val="left"/>
      <w:pPr>
        <w:tabs>
          <w:tab w:val="num" w:pos="1440"/>
        </w:tabs>
        <w:ind w:left="1440" w:hanging="360"/>
      </w:pPr>
      <w:rPr>
        <w:rFonts w:ascii="Arial" w:hAnsi="Arial" w:hint="default"/>
      </w:rPr>
    </w:lvl>
    <w:lvl w:ilvl="2" w:tplc="BD481C12" w:tentative="1">
      <w:start w:val="1"/>
      <w:numFmt w:val="bullet"/>
      <w:lvlText w:val="•"/>
      <w:lvlJc w:val="left"/>
      <w:pPr>
        <w:tabs>
          <w:tab w:val="num" w:pos="2160"/>
        </w:tabs>
        <w:ind w:left="2160" w:hanging="360"/>
      </w:pPr>
      <w:rPr>
        <w:rFonts w:ascii="Arial" w:hAnsi="Arial" w:hint="default"/>
      </w:rPr>
    </w:lvl>
    <w:lvl w:ilvl="3" w:tplc="39B08894" w:tentative="1">
      <w:start w:val="1"/>
      <w:numFmt w:val="bullet"/>
      <w:lvlText w:val="•"/>
      <w:lvlJc w:val="left"/>
      <w:pPr>
        <w:tabs>
          <w:tab w:val="num" w:pos="2880"/>
        </w:tabs>
        <w:ind w:left="2880" w:hanging="360"/>
      </w:pPr>
      <w:rPr>
        <w:rFonts w:ascii="Arial" w:hAnsi="Arial" w:hint="default"/>
      </w:rPr>
    </w:lvl>
    <w:lvl w:ilvl="4" w:tplc="39DABAA0" w:tentative="1">
      <w:start w:val="1"/>
      <w:numFmt w:val="bullet"/>
      <w:lvlText w:val="•"/>
      <w:lvlJc w:val="left"/>
      <w:pPr>
        <w:tabs>
          <w:tab w:val="num" w:pos="3600"/>
        </w:tabs>
        <w:ind w:left="3600" w:hanging="360"/>
      </w:pPr>
      <w:rPr>
        <w:rFonts w:ascii="Arial" w:hAnsi="Arial" w:hint="default"/>
      </w:rPr>
    </w:lvl>
    <w:lvl w:ilvl="5" w:tplc="0416430A" w:tentative="1">
      <w:start w:val="1"/>
      <w:numFmt w:val="bullet"/>
      <w:lvlText w:val="•"/>
      <w:lvlJc w:val="left"/>
      <w:pPr>
        <w:tabs>
          <w:tab w:val="num" w:pos="4320"/>
        </w:tabs>
        <w:ind w:left="4320" w:hanging="360"/>
      </w:pPr>
      <w:rPr>
        <w:rFonts w:ascii="Arial" w:hAnsi="Arial" w:hint="default"/>
      </w:rPr>
    </w:lvl>
    <w:lvl w:ilvl="6" w:tplc="626074D4" w:tentative="1">
      <w:start w:val="1"/>
      <w:numFmt w:val="bullet"/>
      <w:lvlText w:val="•"/>
      <w:lvlJc w:val="left"/>
      <w:pPr>
        <w:tabs>
          <w:tab w:val="num" w:pos="5040"/>
        </w:tabs>
        <w:ind w:left="5040" w:hanging="360"/>
      </w:pPr>
      <w:rPr>
        <w:rFonts w:ascii="Arial" w:hAnsi="Arial" w:hint="default"/>
      </w:rPr>
    </w:lvl>
    <w:lvl w:ilvl="7" w:tplc="6ABA00F6" w:tentative="1">
      <w:start w:val="1"/>
      <w:numFmt w:val="bullet"/>
      <w:lvlText w:val="•"/>
      <w:lvlJc w:val="left"/>
      <w:pPr>
        <w:tabs>
          <w:tab w:val="num" w:pos="5760"/>
        </w:tabs>
        <w:ind w:left="5760" w:hanging="360"/>
      </w:pPr>
      <w:rPr>
        <w:rFonts w:ascii="Arial" w:hAnsi="Arial" w:hint="default"/>
      </w:rPr>
    </w:lvl>
    <w:lvl w:ilvl="8" w:tplc="1832B0B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DD2"/>
    <w:rsid w:val="00002F75"/>
    <w:rsid w:val="00003367"/>
    <w:rsid w:val="000044B0"/>
    <w:rsid w:val="000118C0"/>
    <w:rsid w:val="00014930"/>
    <w:rsid w:val="00014EC4"/>
    <w:rsid w:val="00015574"/>
    <w:rsid w:val="00015596"/>
    <w:rsid w:val="00015B4E"/>
    <w:rsid w:val="00017497"/>
    <w:rsid w:val="0001782F"/>
    <w:rsid w:val="0002072B"/>
    <w:rsid w:val="00023FE7"/>
    <w:rsid w:val="00024F4E"/>
    <w:rsid w:val="00025274"/>
    <w:rsid w:val="00025D81"/>
    <w:rsid w:val="00026E1F"/>
    <w:rsid w:val="00026ED6"/>
    <w:rsid w:val="000318B6"/>
    <w:rsid w:val="000325CB"/>
    <w:rsid w:val="00032A1C"/>
    <w:rsid w:val="00035A66"/>
    <w:rsid w:val="000417D1"/>
    <w:rsid w:val="00042461"/>
    <w:rsid w:val="00042ABB"/>
    <w:rsid w:val="00047374"/>
    <w:rsid w:val="00047DCD"/>
    <w:rsid w:val="00047EA3"/>
    <w:rsid w:val="000506A2"/>
    <w:rsid w:val="00050D4E"/>
    <w:rsid w:val="00053B84"/>
    <w:rsid w:val="00053E68"/>
    <w:rsid w:val="0005483C"/>
    <w:rsid w:val="00056C35"/>
    <w:rsid w:val="0005711F"/>
    <w:rsid w:val="000603DD"/>
    <w:rsid w:val="00062264"/>
    <w:rsid w:val="00062F18"/>
    <w:rsid w:val="000639A2"/>
    <w:rsid w:val="00063E22"/>
    <w:rsid w:val="00066203"/>
    <w:rsid w:val="00067943"/>
    <w:rsid w:val="00067DA4"/>
    <w:rsid w:val="00074229"/>
    <w:rsid w:val="00074864"/>
    <w:rsid w:val="000777BA"/>
    <w:rsid w:val="00080EB0"/>
    <w:rsid w:val="00082D7C"/>
    <w:rsid w:val="00083E59"/>
    <w:rsid w:val="00087078"/>
    <w:rsid w:val="0008726A"/>
    <w:rsid w:val="0009086A"/>
    <w:rsid w:val="00094D9E"/>
    <w:rsid w:val="00095CA4"/>
    <w:rsid w:val="00096561"/>
    <w:rsid w:val="000A1BEE"/>
    <w:rsid w:val="000A39D3"/>
    <w:rsid w:val="000A4ADB"/>
    <w:rsid w:val="000A7202"/>
    <w:rsid w:val="000B0C17"/>
    <w:rsid w:val="000B10F5"/>
    <w:rsid w:val="000B129D"/>
    <w:rsid w:val="000B16B6"/>
    <w:rsid w:val="000B3CC2"/>
    <w:rsid w:val="000B6AAD"/>
    <w:rsid w:val="000C1502"/>
    <w:rsid w:val="000C2617"/>
    <w:rsid w:val="000C319C"/>
    <w:rsid w:val="000C37D1"/>
    <w:rsid w:val="000C66C5"/>
    <w:rsid w:val="000C761A"/>
    <w:rsid w:val="000D026B"/>
    <w:rsid w:val="000D0C36"/>
    <w:rsid w:val="000D18EA"/>
    <w:rsid w:val="000D26AD"/>
    <w:rsid w:val="000D33E3"/>
    <w:rsid w:val="000D348C"/>
    <w:rsid w:val="000D3CCA"/>
    <w:rsid w:val="000D43E0"/>
    <w:rsid w:val="000D4BC8"/>
    <w:rsid w:val="000D4E81"/>
    <w:rsid w:val="000D4FEA"/>
    <w:rsid w:val="000D60D5"/>
    <w:rsid w:val="000D6754"/>
    <w:rsid w:val="000D7F9A"/>
    <w:rsid w:val="000E0CB1"/>
    <w:rsid w:val="000E1591"/>
    <w:rsid w:val="000E2E15"/>
    <w:rsid w:val="000E4104"/>
    <w:rsid w:val="000E4A2B"/>
    <w:rsid w:val="000E5346"/>
    <w:rsid w:val="000E6445"/>
    <w:rsid w:val="000F0AC8"/>
    <w:rsid w:val="000F17BD"/>
    <w:rsid w:val="000F38BE"/>
    <w:rsid w:val="000F5FE8"/>
    <w:rsid w:val="000F62B2"/>
    <w:rsid w:val="000F7969"/>
    <w:rsid w:val="000F7D3D"/>
    <w:rsid w:val="001004F9"/>
    <w:rsid w:val="00101681"/>
    <w:rsid w:val="00101789"/>
    <w:rsid w:val="0010264B"/>
    <w:rsid w:val="00103F58"/>
    <w:rsid w:val="00104101"/>
    <w:rsid w:val="00104826"/>
    <w:rsid w:val="00105694"/>
    <w:rsid w:val="00107FC1"/>
    <w:rsid w:val="00110F64"/>
    <w:rsid w:val="00112488"/>
    <w:rsid w:val="00113472"/>
    <w:rsid w:val="00114529"/>
    <w:rsid w:val="00114653"/>
    <w:rsid w:val="00115430"/>
    <w:rsid w:val="00115F6F"/>
    <w:rsid w:val="00116A10"/>
    <w:rsid w:val="00117F2A"/>
    <w:rsid w:val="00122470"/>
    <w:rsid w:val="0012321D"/>
    <w:rsid w:val="001233A9"/>
    <w:rsid w:val="001261CB"/>
    <w:rsid w:val="00127D3C"/>
    <w:rsid w:val="00130A5B"/>
    <w:rsid w:val="00130B28"/>
    <w:rsid w:val="001334D4"/>
    <w:rsid w:val="001347A6"/>
    <w:rsid w:val="00134DCD"/>
    <w:rsid w:val="0013545B"/>
    <w:rsid w:val="001358DB"/>
    <w:rsid w:val="00135D73"/>
    <w:rsid w:val="00137553"/>
    <w:rsid w:val="0014112D"/>
    <w:rsid w:val="00142C6A"/>
    <w:rsid w:val="00145B35"/>
    <w:rsid w:val="001464FC"/>
    <w:rsid w:val="00147894"/>
    <w:rsid w:val="0015240C"/>
    <w:rsid w:val="00156FA7"/>
    <w:rsid w:val="0016026B"/>
    <w:rsid w:val="0016419B"/>
    <w:rsid w:val="001679B4"/>
    <w:rsid w:val="00170032"/>
    <w:rsid w:val="0017052D"/>
    <w:rsid w:val="00172248"/>
    <w:rsid w:val="00172DC6"/>
    <w:rsid w:val="001749DF"/>
    <w:rsid w:val="001805DA"/>
    <w:rsid w:val="00180B6A"/>
    <w:rsid w:val="0018210E"/>
    <w:rsid w:val="0018423C"/>
    <w:rsid w:val="00186204"/>
    <w:rsid w:val="0019014A"/>
    <w:rsid w:val="00190D9C"/>
    <w:rsid w:val="0019128A"/>
    <w:rsid w:val="00191989"/>
    <w:rsid w:val="001944D8"/>
    <w:rsid w:val="0019521F"/>
    <w:rsid w:val="001A06D2"/>
    <w:rsid w:val="001A0BAD"/>
    <w:rsid w:val="001A47AE"/>
    <w:rsid w:val="001A4D7B"/>
    <w:rsid w:val="001A6BAA"/>
    <w:rsid w:val="001B2521"/>
    <w:rsid w:val="001B3F6A"/>
    <w:rsid w:val="001B4504"/>
    <w:rsid w:val="001B5DD2"/>
    <w:rsid w:val="001B5DE8"/>
    <w:rsid w:val="001B60B1"/>
    <w:rsid w:val="001B630F"/>
    <w:rsid w:val="001C0BF0"/>
    <w:rsid w:val="001C1241"/>
    <w:rsid w:val="001C2CF9"/>
    <w:rsid w:val="001C31B2"/>
    <w:rsid w:val="001C3219"/>
    <w:rsid w:val="001C4C4B"/>
    <w:rsid w:val="001C4FC3"/>
    <w:rsid w:val="001C78D1"/>
    <w:rsid w:val="001C7996"/>
    <w:rsid w:val="001D0ACB"/>
    <w:rsid w:val="001D13B3"/>
    <w:rsid w:val="001D31F8"/>
    <w:rsid w:val="001D644B"/>
    <w:rsid w:val="001E17B7"/>
    <w:rsid w:val="001E3A64"/>
    <w:rsid w:val="001E42DF"/>
    <w:rsid w:val="001E593C"/>
    <w:rsid w:val="001E5C2B"/>
    <w:rsid w:val="001E5D56"/>
    <w:rsid w:val="001E6F85"/>
    <w:rsid w:val="001E766E"/>
    <w:rsid w:val="001E7A0D"/>
    <w:rsid w:val="001F167F"/>
    <w:rsid w:val="001F3D39"/>
    <w:rsid w:val="001F3EDD"/>
    <w:rsid w:val="001F6591"/>
    <w:rsid w:val="0020064B"/>
    <w:rsid w:val="0020267B"/>
    <w:rsid w:val="002068EE"/>
    <w:rsid w:val="00207474"/>
    <w:rsid w:val="00207E02"/>
    <w:rsid w:val="00213FDB"/>
    <w:rsid w:val="00214B27"/>
    <w:rsid w:val="00215568"/>
    <w:rsid w:val="0021753B"/>
    <w:rsid w:val="002202E9"/>
    <w:rsid w:val="00220EC1"/>
    <w:rsid w:val="002212F8"/>
    <w:rsid w:val="00222350"/>
    <w:rsid w:val="0022306C"/>
    <w:rsid w:val="00226755"/>
    <w:rsid w:val="00231E75"/>
    <w:rsid w:val="00232735"/>
    <w:rsid w:val="002329EA"/>
    <w:rsid w:val="00234B02"/>
    <w:rsid w:val="0024045A"/>
    <w:rsid w:val="002404B3"/>
    <w:rsid w:val="00241AA5"/>
    <w:rsid w:val="00241F3C"/>
    <w:rsid w:val="00242042"/>
    <w:rsid w:val="00242863"/>
    <w:rsid w:val="00244EA4"/>
    <w:rsid w:val="00245BB9"/>
    <w:rsid w:val="00250CA1"/>
    <w:rsid w:val="002511F4"/>
    <w:rsid w:val="00252CEE"/>
    <w:rsid w:val="00252DF4"/>
    <w:rsid w:val="00253629"/>
    <w:rsid w:val="00253F44"/>
    <w:rsid w:val="0026603B"/>
    <w:rsid w:val="00267626"/>
    <w:rsid w:val="00272597"/>
    <w:rsid w:val="00272E1C"/>
    <w:rsid w:val="00273C9C"/>
    <w:rsid w:val="00277C5A"/>
    <w:rsid w:val="002806F0"/>
    <w:rsid w:val="002807B0"/>
    <w:rsid w:val="00281481"/>
    <w:rsid w:val="00282732"/>
    <w:rsid w:val="00283A86"/>
    <w:rsid w:val="002844B4"/>
    <w:rsid w:val="002858B5"/>
    <w:rsid w:val="0028639D"/>
    <w:rsid w:val="002933E8"/>
    <w:rsid w:val="00295F54"/>
    <w:rsid w:val="0029729A"/>
    <w:rsid w:val="00297E2B"/>
    <w:rsid w:val="002A2275"/>
    <w:rsid w:val="002A2C5D"/>
    <w:rsid w:val="002A3C30"/>
    <w:rsid w:val="002A4CDE"/>
    <w:rsid w:val="002A4FA9"/>
    <w:rsid w:val="002A7BD5"/>
    <w:rsid w:val="002A7C98"/>
    <w:rsid w:val="002B10A4"/>
    <w:rsid w:val="002B324B"/>
    <w:rsid w:val="002B3BD2"/>
    <w:rsid w:val="002B3FEC"/>
    <w:rsid w:val="002B485D"/>
    <w:rsid w:val="002B5532"/>
    <w:rsid w:val="002B6CD8"/>
    <w:rsid w:val="002B7F89"/>
    <w:rsid w:val="002C296E"/>
    <w:rsid w:val="002C2DDA"/>
    <w:rsid w:val="002C2F32"/>
    <w:rsid w:val="002C7FAC"/>
    <w:rsid w:val="002D159D"/>
    <w:rsid w:val="002D24C6"/>
    <w:rsid w:val="002D26EA"/>
    <w:rsid w:val="002D29F7"/>
    <w:rsid w:val="002D6411"/>
    <w:rsid w:val="002E0050"/>
    <w:rsid w:val="002E4724"/>
    <w:rsid w:val="002E5174"/>
    <w:rsid w:val="002F1A10"/>
    <w:rsid w:val="002F58F4"/>
    <w:rsid w:val="002F6F6D"/>
    <w:rsid w:val="002F79EF"/>
    <w:rsid w:val="00300D07"/>
    <w:rsid w:val="00300D77"/>
    <w:rsid w:val="00303A0A"/>
    <w:rsid w:val="00314549"/>
    <w:rsid w:val="00315023"/>
    <w:rsid w:val="003166E9"/>
    <w:rsid w:val="0031716B"/>
    <w:rsid w:val="00317D08"/>
    <w:rsid w:val="00320B8F"/>
    <w:rsid w:val="00321787"/>
    <w:rsid w:val="00321E04"/>
    <w:rsid w:val="00322756"/>
    <w:rsid w:val="00322C27"/>
    <w:rsid w:val="00322D60"/>
    <w:rsid w:val="00323E29"/>
    <w:rsid w:val="00325FBD"/>
    <w:rsid w:val="00331EE9"/>
    <w:rsid w:val="003328BD"/>
    <w:rsid w:val="00332A92"/>
    <w:rsid w:val="00332FCD"/>
    <w:rsid w:val="00335A54"/>
    <w:rsid w:val="0033793A"/>
    <w:rsid w:val="00337F14"/>
    <w:rsid w:val="00341A65"/>
    <w:rsid w:val="003437BA"/>
    <w:rsid w:val="003447B6"/>
    <w:rsid w:val="0034624B"/>
    <w:rsid w:val="003463DF"/>
    <w:rsid w:val="00346B0C"/>
    <w:rsid w:val="003476AA"/>
    <w:rsid w:val="0034783A"/>
    <w:rsid w:val="00351026"/>
    <w:rsid w:val="003522BA"/>
    <w:rsid w:val="00353FAE"/>
    <w:rsid w:val="00354A02"/>
    <w:rsid w:val="003565BC"/>
    <w:rsid w:val="003567B0"/>
    <w:rsid w:val="003628FA"/>
    <w:rsid w:val="00362F57"/>
    <w:rsid w:val="00365A51"/>
    <w:rsid w:val="00365BC6"/>
    <w:rsid w:val="00367478"/>
    <w:rsid w:val="00370075"/>
    <w:rsid w:val="00374416"/>
    <w:rsid w:val="00375FF3"/>
    <w:rsid w:val="003761A8"/>
    <w:rsid w:val="003805F1"/>
    <w:rsid w:val="003821CB"/>
    <w:rsid w:val="00382EBF"/>
    <w:rsid w:val="003841E0"/>
    <w:rsid w:val="00384553"/>
    <w:rsid w:val="003846A5"/>
    <w:rsid w:val="003875BF"/>
    <w:rsid w:val="00390AD9"/>
    <w:rsid w:val="00390D04"/>
    <w:rsid w:val="00391897"/>
    <w:rsid w:val="00394035"/>
    <w:rsid w:val="00395160"/>
    <w:rsid w:val="00397931"/>
    <w:rsid w:val="00397E59"/>
    <w:rsid w:val="003A4C20"/>
    <w:rsid w:val="003B1C95"/>
    <w:rsid w:val="003B40D8"/>
    <w:rsid w:val="003B4FA6"/>
    <w:rsid w:val="003B5670"/>
    <w:rsid w:val="003B6533"/>
    <w:rsid w:val="003B70B8"/>
    <w:rsid w:val="003C0A4D"/>
    <w:rsid w:val="003C0ACD"/>
    <w:rsid w:val="003C14AC"/>
    <w:rsid w:val="003C51D2"/>
    <w:rsid w:val="003C5410"/>
    <w:rsid w:val="003C5D76"/>
    <w:rsid w:val="003D0412"/>
    <w:rsid w:val="003D2209"/>
    <w:rsid w:val="003D383E"/>
    <w:rsid w:val="003D4780"/>
    <w:rsid w:val="003D4A88"/>
    <w:rsid w:val="003D5F89"/>
    <w:rsid w:val="003D6F4B"/>
    <w:rsid w:val="003E11E2"/>
    <w:rsid w:val="003E27CF"/>
    <w:rsid w:val="003E53C9"/>
    <w:rsid w:val="003E7E03"/>
    <w:rsid w:val="004001D4"/>
    <w:rsid w:val="00403525"/>
    <w:rsid w:val="00403F7A"/>
    <w:rsid w:val="0040406E"/>
    <w:rsid w:val="0040528C"/>
    <w:rsid w:val="004057F9"/>
    <w:rsid w:val="00405E32"/>
    <w:rsid w:val="00406AA4"/>
    <w:rsid w:val="004071E3"/>
    <w:rsid w:val="00407746"/>
    <w:rsid w:val="0040777F"/>
    <w:rsid w:val="0041043F"/>
    <w:rsid w:val="00411111"/>
    <w:rsid w:val="004131BC"/>
    <w:rsid w:val="00414686"/>
    <w:rsid w:val="00415482"/>
    <w:rsid w:val="0041755D"/>
    <w:rsid w:val="0042114A"/>
    <w:rsid w:val="00424550"/>
    <w:rsid w:val="00425764"/>
    <w:rsid w:val="00427C2C"/>
    <w:rsid w:val="00430530"/>
    <w:rsid w:val="0043162C"/>
    <w:rsid w:val="004350AA"/>
    <w:rsid w:val="004373E7"/>
    <w:rsid w:val="00442AD3"/>
    <w:rsid w:val="00442FD5"/>
    <w:rsid w:val="00443681"/>
    <w:rsid w:val="00445712"/>
    <w:rsid w:val="00445E90"/>
    <w:rsid w:val="004476CD"/>
    <w:rsid w:val="00453994"/>
    <w:rsid w:val="00456728"/>
    <w:rsid w:val="00457394"/>
    <w:rsid w:val="00457AF2"/>
    <w:rsid w:val="00461C92"/>
    <w:rsid w:val="00461EEF"/>
    <w:rsid w:val="00463F9F"/>
    <w:rsid w:val="00464AE8"/>
    <w:rsid w:val="004657D6"/>
    <w:rsid w:val="00465CC5"/>
    <w:rsid w:val="00465F79"/>
    <w:rsid w:val="00466804"/>
    <w:rsid w:val="00466B67"/>
    <w:rsid w:val="0047037B"/>
    <w:rsid w:val="00471FAA"/>
    <w:rsid w:val="004733AE"/>
    <w:rsid w:val="0047509F"/>
    <w:rsid w:val="00476650"/>
    <w:rsid w:val="00476FBF"/>
    <w:rsid w:val="004775C3"/>
    <w:rsid w:val="0048013F"/>
    <w:rsid w:val="0048252C"/>
    <w:rsid w:val="00483941"/>
    <w:rsid w:val="00487156"/>
    <w:rsid w:val="004873F4"/>
    <w:rsid w:val="00490603"/>
    <w:rsid w:val="00494C14"/>
    <w:rsid w:val="00497D98"/>
    <w:rsid w:val="004A1E3D"/>
    <w:rsid w:val="004A21B5"/>
    <w:rsid w:val="004A40D7"/>
    <w:rsid w:val="004A5A4B"/>
    <w:rsid w:val="004A707B"/>
    <w:rsid w:val="004B019C"/>
    <w:rsid w:val="004B1240"/>
    <w:rsid w:val="004B2E28"/>
    <w:rsid w:val="004B2E87"/>
    <w:rsid w:val="004B4986"/>
    <w:rsid w:val="004B795C"/>
    <w:rsid w:val="004C01D3"/>
    <w:rsid w:val="004C04D0"/>
    <w:rsid w:val="004C25D3"/>
    <w:rsid w:val="004C3479"/>
    <w:rsid w:val="004C756F"/>
    <w:rsid w:val="004D0318"/>
    <w:rsid w:val="004D0BA4"/>
    <w:rsid w:val="004D1751"/>
    <w:rsid w:val="004D2155"/>
    <w:rsid w:val="004D384B"/>
    <w:rsid w:val="004D4CA7"/>
    <w:rsid w:val="004D4CEE"/>
    <w:rsid w:val="004D542D"/>
    <w:rsid w:val="004D5E9C"/>
    <w:rsid w:val="004E3880"/>
    <w:rsid w:val="004E59E5"/>
    <w:rsid w:val="004E7ED1"/>
    <w:rsid w:val="004F1852"/>
    <w:rsid w:val="004F45CB"/>
    <w:rsid w:val="004F4D35"/>
    <w:rsid w:val="004F5584"/>
    <w:rsid w:val="005015F4"/>
    <w:rsid w:val="00503963"/>
    <w:rsid w:val="005049F2"/>
    <w:rsid w:val="00504C9C"/>
    <w:rsid w:val="00505436"/>
    <w:rsid w:val="005100BF"/>
    <w:rsid w:val="00510117"/>
    <w:rsid w:val="005139DE"/>
    <w:rsid w:val="00514A67"/>
    <w:rsid w:val="00520A80"/>
    <w:rsid w:val="00520C25"/>
    <w:rsid w:val="00521F0E"/>
    <w:rsid w:val="00523B88"/>
    <w:rsid w:val="00524A6F"/>
    <w:rsid w:val="0052627C"/>
    <w:rsid w:val="0052677E"/>
    <w:rsid w:val="0053087C"/>
    <w:rsid w:val="00533B09"/>
    <w:rsid w:val="0053453E"/>
    <w:rsid w:val="00536504"/>
    <w:rsid w:val="00536ED6"/>
    <w:rsid w:val="005379A2"/>
    <w:rsid w:val="00540E68"/>
    <w:rsid w:val="00540EBA"/>
    <w:rsid w:val="005412FC"/>
    <w:rsid w:val="00541430"/>
    <w:rsid w:val="005416D2"/>
    <w:rsid w:val="00542A28"/>
    <w:rsid w:val="00543898"/>
    <w:rsid w:val="00544F19"/>
    <w:rsid w:val="0054535B"/>
    <w:rsid w:val="00552662"/>
    <w:rsid w:val="00556532"/>
    <w:rsid w:val="00556AE9"/>
    <w:rsid w:val="00560376"/>
    <w:rsid w:val="005613D8"/>
    <w:rsid w:val="00564A1D"/>
    <w:rsid w:val="005668A8"/>
    <w:rsid w:val="005675DA"/>
    <w:rsid w:val="00567A13"/>
    <w:rsid w:val="005711B2"/>
    <w:rsid w:val="005738D6"/>
    <w:rsid w:val="00575C47"/>
    <w:rsid w:val="00576418"/>
    <w:rsid w:val="00577550"/>
    <w:rsid w:val="00577D15"/>
    <w:rsid w:val="00582AE3"/>
    <w:rsid w:val="005835BE"/>
    <w:rsid w:val="00586072"/>
    <w:rsid w:val="00586D72"/>
    <w:rsid w:val="005924E3"/>
    <w:rsid w:val="005927BB"/>
    <w:rsid w:val="0059321A"/>
    <w:rsid w:val="00594E72"/>
    <w:rsid w:val="00595CCD"/>
    <w:rsid w:val="005963B3"/>
    <w:rsid w:val="005A0D7E"/>
    <w:rsid w:val="005A1D22"/>
    <w:rsid w:val="005A2CF3"/>
    <w:rsid w:val="005A3377"/>
    <w:rsid w:val="005A363D"/>
    <w:rsid w:val="005A41AC"/>
    <w:rsid w:val="005A52B7"/>
    <w:rsid w:val="005A665E"/>
    <w:rsid w:val="005A7847"/>
    <w:rsid w:val="005B06B9"/>
    <w:rsid w:val="005B11AB"/>
    <w:rsid w:val="005B272D"/>
    <w:rsid w:val="005B4387"/>
    <w:rsid w:val="005B4552"/>
    <w:rsid w:val="005B4603"/>
    <w:rsid w:val="005B6B9E"/>
    <w:rsid w:val="005C45A6"/>
    <w:rsid w:val="005C5227"/>
    <w:rsid w:val="005C5635"/>
    <w:rsid w:val="005C63F9"/>
    <w:rsid w:val="005C6A7E"/>
    <w:rsid w:val="005C6BEB"/>
    <w:rsid w:val="005C7583"/>
    <w:rsid w:val="005D1C2A"/>
    <w:rsid w:val="005D1D39"/>
    <w:rsid w:val="005D1DAE"/>
    <w:rsid w:val="005D1DB4"/>
    <w:rsid w:val="005D25AE"/>
    <w:rsid w:val="005D2A06"/>
    <w:rsid w:val="005D38E9"/>
    <w:rsid w:val="005D5BBE"/>
    <w:rsid w:val="005D6AAB"/>
    <w:rsid w:val="005D6F96"/>
    <w:rsid w:val="005E270D"/>
    <w:rsid w:val="005E4B51"/>
    <w:rsid w:val="005E4F62"/>
    <w:rsid w:val="005E5E04"/>
    <w:rsid w:val="005E7523"/>
    <w:rsid w:val="005F1083"/>
    <w:rsid w:val="005F1872"/>
    <w:rsid w:val="005F2F85"/>
    <w:rsid w:val="005F302C"/>
    <w:rsid w:val="005F6F25"/>
    <w:rsid w:val="006007A6"/>
    <w:rsid w:val="00602F30"/>
    <w:rsid w:val="00606920"/>
    <w:rsid w:val="00606970"/>
    <w:rsid w:val="0060753A"/>
    <w:rsid w:val="00611C0E"/>
    <w:rsid w:val="00614B11"/>
    <w:rsid w:val="0061520A"/>
    <w:rsid w:val="00616435"/>
    <w:rsid w:val="006165A5"/>
    <w:rsid w:val="0061666D"/>
    <w:rsid w:val="00616E69"/>
    <w:rsid w:val="0061767F"/>
    <w:rsid w:val="00617F8A"/>
    <w:rsid w:val="00620887"/>
    <w:rsid w:val="00620E4F"/>
    <w:rsid w:val="006230A0"/>
    <w:rsid w:val="00623E4B"/>
    <w:rsid w:val="00624D5E"/>
    <w:rsid w:val="00632BCE"/>
    <w:rsid w:val="0063584E"/>
    <w:rsid w:val="00635910"/>
    <w:rsid w:val="006369E2"/>
    <w:rsid w:val="00640B05"/>
    <w:rsid w:val="0064347C"/>
    <w:rsid w:val="006438E1"/>
    <w:rsid w:val="00645601"/>
    <w:rsid w:val="0064591E"/>
    <w:rsid w:val="00646CEC"/>
    <w:rsid w:val="00647272"/>
    <w:rsid w:val="00647623"/>
    <w:rsid w:val="00647819"/>
    <w:rsid w:val="00651BC7"/>
    <w:rsid w:val="00656F54"/>
    <w:rsid w:val="006607DE"/>
    <w:rsid w:val="00660D89"/>
    <w:rsid w:val="0066310A"/>
    <w:rsid w:val="006637D8"/>
    <w:rsid w:val="0066526F"/>
    <w:rsid w:val="00670897"/>
    <w:rsid w:val="00670F28"/>
    <w:rsid w:val="00672292"/>
    <w:rsid w:val="0067313E"/>
    <w:rsid w:val="00674D4F"/>
    <w:rsid w:val="0068215C"/>
    <w:rsid w:val="00683CFB"/>
    <w:rsid w:val="00686B2B"/>
    <w:rsid w:val="00692725"/>
    <w:rsid w:val="00693158"/>
    <w:rsid w:val="00695BCA"/>
    <w:rsid w:val="006A6762"/>
    <w:rsid w:val="006B116E"/>
    <w:rsid w:val="006B4207"/>
    <w:rsid w:val="006B61B4"/>
    <w:rsid w:val="006B6AB8"/>
    <w:rsid w:val="006C0D38"/>
    <w:rsid w:val="006C3B7A"/>
    <w:rsid w:val="006C472E"/>
    <w:rsid w:val="006C545F"/>
    <w:rsid w:val="006C6609"/>
    <w:rsid w:val="006C6DF7"/>
    <w:rsid w:val="006C776A"/>
    <w:rsid w:val="006C7EDA"/>
    <w:rsid w:val="006D0CD3"/>
    <w:rsid w:val="006D0EB0"/>
    <w:rsid w:val="006D34DA"/>
    <w:rsid w:val="006D3ED2"/>
    <w:rsid w:val="006D4D45"/>
    <w:rsid w:val="006D4D86"/>
    <w:rsid w:val="006D64AD"/>
    <w:rsid w:val="006D7065"/>
    <w:rsid w:val="006E17CE"/>
    <w:rsid w:val="006E18DD"/>
    <w:rsid w:val="006E3624"/>
    <w:rsid w:val="006E4AE4"/>
    <w:rsid w:val="006E714C"/>
    <w:rsid w:val="006E776D"/>
    <w:rsid w:val="006F0632"/>
    <w:rsid w:val="006F1325"/>
    <w:rsid w:val="006F1E72"/>
    <w:rsid w:val="006F2F9D"/>
    <w:rsid w:val="006F3534"/>
    <w:rsid w:val="006F3E0C"/>
    <w:rsid w:val="006F419C"/>
    <w:rsid w:val="006F44D5"/>
    <w:rsid w:val="006F7120"/>
    <w:rsid w:val="0070014C"/>
    <w:rsid w:val="007003F9"/>
    <w:rsid w:val="00701E04"/>
    <w:rsid w:val="007056FC"/>
    <w:rsid w:val="00705BC7"/>
    <w:rsid w:val="00707031"/>
    <w:rsid w:val="00713286"/>
    <w:rsid w:val="00714438"/>
    <w:rsid w:val="0071539F"/>
    <w:rsid w:val="007159F8"/>
    <w:rsid w:val="007245F0"/>
    <w:rsid w:val="007261D7"/>
    <w:rsid w:val="00730930"/>
    <w:rsid w:val="007317E3"/>
    <w:rsid w:val="007319CD"/>
    <w:rsid w:val="00731DB5"/>
    <w:rsid w:val="00734843"/>
    <w:rsid w:val="0073515E"/>
    <w:rsid w:val="00736EE0"/>
    <w:rsid w:val="00737086"/>
    <w:rsid w:val="00737D1D"/>
    <w:rsid w:val="00741566"/>
    <w:rsid w:val="007418B9"/>
    <w:rsid w:val="00741F1A"/>
    <w:rsid w:val="00742C16"/>
    <w:rsid w:val="007436F6"/>
    <w:rsid w:val="00743FA2"/>
    <w:rsid w:val="00745A4A"/>
    <w:rsid w:val="00750D5C"/>
    <w:rsid w:val="00752216"/>
    <w:rsid w:val="0075259E"/>
    <w:rsid w:val="00754B05"/>
    <w:rsid w:val="00757010"/>
    <w:rsid w:val="00757021"/>
    <w:rsid w:val="00757377"/>
    <w:rsid w:val="0076044E"/>
    <w:rsid w:val="0076268B"/>
    <w:rsid w:val="0076270D"/>
    <w:rsid w:val="0076290F"/>
    <w:rsid w:val="00764BC3"/>
    <w:rsid w:val="00765DD3"/>
    <w:rsid w:val="00766C3A"/>
    <w:rsid w:val="00767E2D"/>
    <w:rsid w:val="00767EFA"/>
    <w:rsid w:val="00771020"/>
    <w:rsid w:val="0077272F"/>
    <w:rsid w:val="00773A89"/>
    <w:rsid w:val="007760AF"/>
    <w:rsid w:val="00776C52"/>
    <w:rsid w:val="00777E5E"/>
    <w:rsid w:val="00780F2E"/>
    <w:rsid w:val="007833D7"/>
    <w:rsid w:val="00786221"/>
    <w:rsid w:val="00786B44"/>
    <w:rsid w:val="00791ADF"/>
    <w:rsid w:val="007928C1"/>
    <w:rsid w:val="007934DF"/>
    <w:rsid w:val="00794D5C"/>
    <w:rsid w:val="00795268"/>
    <w:rsid w:val="00795793"/>
    <w:rsid w:val="007975FD"/>
    <w:rsid w:val="007A0336"/>
    <w:rsid w:val="007A634B"/>
    <w:rsid w:val="007A64DD"/>
    <w:rsid w:val="007B45AB"/>
    <w:rsid w:val="007C09CE"/>
    <w:rsid w:val="007C0B32"/>
    <w:rsid w:val="007C109D"/>
    <w:rsid w:val="007C2298"/>
    <w:rsid w:val="007C338E"/>
    <w:rsid w:val="007C3C19"/>
    <w:rsid w:val="007C469A"/>
    <w:rsid w:val="007C4EB9"/>
    <w:rsid w:val="007C7A34"/>
    <w:rsid w:val="007D050C"/>
    <w:rsid w:val="007D37FB"/>
    <w:rsid w:val="007D40DA"/>
    <w:rsid w:val="007D52FE"/>
    <w:rsid w:val="007D5E85"/>
    <w:rsid w:val="007D6CE3"/>
    <w:rsid w:val="007D7A43"/>
    <w:rsid w:val="007E0699"/>
    <w:rsid w:val="007E145E"/>
    <w:rsid w:val="007E35A7"/>
    <w:rsid w:val="007E3DD2"/>
    <w:rsid w:val="007E7355"/>
    <w:rsid w:val="007F384C"/>
    <w:rsid w:val="007F3C50"/>
    <w:rsid w:val="007F420E"/>
    <w:rsid w:val="007F4B11"/>
    <w:rsid w:val="007F6E72"/>
    <w:rsid w:val="007F723B"/>
    <w:rsid w:val="008026B5"/>
    <w:rsid w:val="00802CD1"/>
    <w:rsid w:val="00802EBF"/>
    <w:rsid w:val="00805D11"/>
    <w:rsid w:val="0080603E"/>
    <w:rsid w:val="00810930"/>
    <w:rsid w:val="00813E5B"/>
    <w:rsid w:val="00816C28"/>
    <w:rsid w:val="00820F0B"/>
    <w:rsid w:val="0082177B"/>
    <w:rsid w:val="00823452"/>
    <w:rsid w:val="00823E84"/>
    <w:rsid w:val="0082643F"/>
    <w:rsid w:val="00826DD3"/>
    <w:rsid w:val="0082749A"/>
    <w:rsid w:val="00827A90"/>
    <w:rsid w:val="0083055E"/>
    <w:rsid w:val="008306E1"/>
    <w:rsid w:val="00830958"/>
    <w:rsid w:val="00830BAE"/>
    <w:rsid w:val="00830CA9"/>
    <w:rsid w:val="00830DF6"/>
    <w:rsid w:val="0083202A"/>
    <w:rsid w:val="00834786"/>
    <w:rsid w:val="00835D6E"/>
    <w:rsid w:val="00835F33"/>
    <w:rsid w:val="00840E50"/>
    <w:rsid w:val="0084283E"/>
    <w:rsid w:val="008500C7"/>
    <w:rsid w:val="00851BDB"/>
    <w:rsid w:val="0085361A"/>
    <w:rsid w:val="00854CED"/>
    <w:rsid w:val="0085555B"/>
    <w:rsid w:val="00855F0F"/>
    <w:rsid w:val="0085653F"/>
    <w:rsid w:val="00857007"/>
    <w:rsid w:val="00857707"/>
    <w:rsid w:val="00860F6D"/>
    <w:rsid w:val="00866ABE"/>
    <w:rsid w:val="00870191"/>
    <w:rsid w:val="00872149"/>
    <w:rsid w:val="0087233A"/>
    <w:rsid w:val="00872C3D"/>
    <w:rsid w:val="00874299"/>
    <w:rsid w:val="008750A7"/>
    <w:rsid w:val="008751A2"/>
    <w:rsid w:val="00875E86"/>
    <w:rsid w:val="0087648F"/>
    <w:rsid w:val="008772D2"/>
    <w:rsid w:val="00877FED"/>
    <w:rsid w:val="00882326"/>
    <w:rsid w:val="00884108"/>
    <w:rsid w:val="00887A13"/>
    <w:rsid w:val="00887AC4"/>
    <w:rsid w:val="0089187E"/>
    <w:rsid w:val="00892E61"/>
    <w:rsid w:val="00894163"/>
    <w:rsid w:val="00894D45"/>
    <w:rsid w:val="00896DD5"/>
    <w:rsid w:val="00897283"/>
    <w:rsid w:val="00897B17"/>
    <w:rsid w:val="008A0973"/>
    <w:rsid w:val="008A3FA7"/>
    <w:rsid w:val="008A5852"/>
    <w:rsid w:val="008B0CFB"/>
    <w:rsid w:val="008B1B64"/>
    <w:rsid w:val="008B3EB5"/>
    <w:rsid w:val="008B67BC"/>
    <w:rsid w:val="008B7136"/>
    <w:rsid w:val="008B7BDE"/>
    <w:rsid w:val="008C1453"/>
    <w:rsid w:val="008C1B22"/>
    <w:rsid w:val="008C3256"/>
    <w:rsid w:val="008C3FD0"/>
    <w:rsid w:val="008C6FD6"/>
    <w:rsid w:val="008C72BE"/>
    <w:rsid w:val="008D1E18"/>
    <w:rsid w:val="008D1FD2"/>
    <w:rsid w:val="008D2B6E"/>
    <w:rsid w:val="008D2C4C"/>
    <w:rsid w:val="008D54A0"/>
    <w:rsid w:val="008D62E3"/>
    <w:rsid w:val="008D7C9D"/>
    <w:rsid w:val="008E07FD"/>
    <w:rsid w:val="008E2CBE"/>
    <w:rsid w:val="008E3B65"/>
    <w:rsid w:val="008E5D55"/>
    <w:rsid w:val="008F12EA"/>
    <w:rsid w:val="008F3A93"/>
    <w:rsid w:val="008F425A"/>
    <w:rsid w:val="008F5262"/>
    <w:rsid w:val="008F5A48"/>
    <w:rsid w:val="008F5AA5"/>
    <w:rsid w:val="008F5D56"/>
    <w:rsid w:val="008F7D4A"/>
    <w:rsid w:val="0090136C"/>
    <w:rsid w:val="00902A21"/>
    <w:rsid w:val="00902C0B"/>
    <w:rsid w:val="00902CA8"/>
    <w:rsid w:val="00902F79"/>
    <w:rsid w:val="0091000F"/>
    <w:rsid w:val="00911E36"/>
    <w:rsid w:val="00912091"/>
    <w:rsid w:val="0091562F"/>
    <w:rsid w:val="00916294"/>
    <w:rsid w:val="00922077"/>
    <w:rsid w:val="00922450"/>
    <w:rsid w:val="00924170"/>
    <w:rsid w:val="00925D74"/>
    <w:rsid w:val="00931E98"/>
    <w:rsid w:val="009332FD"/>
    <w:rsid w:val="00936283"/>
    <w:rsid w:val="009363EE"/>
    <w:rsid w:val="009364D2"/>
    <w:rsid w:val="00936CA0"/>
    <w:rsid w:val="009452C2"/>
    <w:rsid w:val="00946D9F"/>
    <w:rsid w:val="00950B9C"/>
    <w:rsid w:val="0095383D"/>
    <w:rsid w:val="00954299"/>
    <w:rsid w:val="0095633F"/>
    <w:rsid w:val="00960955"/>
    <w:rsid w:val="00960DE8"/>
    <w:rsid w:val="0096203F"/>
    <w:rsid w:val="00963349"/>
    <w:rsid w:val="009635CE"/>
    <w:rsid w:val="009643D7"/>
    <w:rsid w:val="00964D37"/>
    <w:rsid w:val="009660AC"/>
    <w:rsid w:val="0096783C"/>
    <w:rsid w:val="00970181"/>
    <w:rsid w:val="009706C5"/>
    <w:rsid w:val="00970C67"/>
    <w:rsid w:val="00972A55"/>
    <w:rsid w:val="00975917"/>
    <w:rsid w:val="0098038F"/>
    <w:rsid w:val="009804FA"/>
    <w:rsid w:val="00980A66"/>
    <w:rsid w:val="00981632"/>
    <w:rsid w:val="00982120"/>
    <w:rsid w:val="0098257C"/>
    <w:rsid w:val="0098307D"/>
    <w:rsid w:val="00984430"/>
    <w:rsid w:val="0098515B"/>
    <w:rsid w:val="0098553F"/>
    <w:rsid w:val="00985A96"/>
    <w:rsid w:val="009862E5"/>
    <w:rsid w:val="00987907"/>
    <w:rsid w:val="009907DB"/>
    <w:rsid w:val="00990B65"/>
    <w:rsid w:val="00992015"/>
    <w:rsid w:val="009922A5"/>
    <w:rsid w:val="0099526B"/>
    <w:rsid w:val="00996CA4"/>
    <w:rsid w:val="009A0613"/>
    <w:rsid w:val="009A11A7"/>
    <w:rsid w:val="009A13E1"/>
    <w:rsid w:val="009A4161"/>
    <w:rsid w:val="009A4312"/>
    <w:rsid w:val="009A4E28"/>
    <w:rsid w:val="009A5874"/>
    <w:rsid w:val="009B0E3D"/>
    <w:rsid w:val="009B13FD"/>
    <w:rsid w:val="009B16A3"/>
    <w:rsid w:val="009B309E"/>
    <w:rsid w:val="009B3201"/>
    <w:rsid w:val="009B4E62"/>
    <w:rsid w:val="009B570E"/>
    <w:rsid w:val="009B5E72"/>
    <w:rsid w:val="009B5F42"/>
    <w:rsid w:val="009B686F"/>
    <w:rsid w:val="009B690B"/>
    <w:rsid w:val="009B77E8"/>
    <w:rsid w:val="009C1023"/>
    <w:rsid w:val="009C1C4D"/>
    <w:rsid w:val="009C437F"/>
    <w:rsid w:val="009C565D"/>
    <w:rsid w:val="009C66DA"/>
    <w:rsid w:val="009D1688"/>
    <w:rsid w:val="009D170B"/>
    <w:rsid w:val="009D3D0B"/>
    <w:rsid w:val="009D3F0D"/>
    <w:rsid w:val="009D65D4"/>
    <w:rsid w:val="009E1F5F"/>
    <w:rsid w:val="009E2675"/>
    <w:rsid w:val="009E3BF0"/>
    <w:rsid w:val="009E4747"/>
    <w:rsid w:val="009E5334"/>
    <w:rsid w:val="009E6785"/>
    <w:rsid w:val="009E6867"/>
    <w:rsid w:val="009E774A"/>
    <w:rsid w:val="009F145A"/>
    <w:rsid w:val="009F1823"/>
    <w:rsid w:val="009F19B4"/>
    <w:rsid w:val="009F2691"/>
    <w:rsid w:val="009F7A16"/>
    <w:rsid w:val="00A00944"/>
    <w:rsid w:val="00A01B0B"/>
    <w:rsid w:val="00A0250C"/>
    <w:rsid w:val="00A0259A"/>
    <w:rsid w:val="00A02C96"/>
    <w:rsid w:val="00A032AF"/>
    <w:rsid w:val="00A06347"/>
    <w:rsid w:val="00A0715B"/>
    <w:rsid w:val="00A0741B"/>
    <w:rsid w:val="00A07584"/>
    <w:rsid w:val="00A110FD"/>
    <w:rsid w:val="00A127F9"/>
    <w:rsid w:val="00A13ED9"/>
    <w:rsid w:val="00A1442E"/>
    <w:rsid w:val="00A154FA"/>
    <w:rsid w:val="00A15AE1"/>
    <w:rsid w:val="00A15B23"/>
    <w:rsid w:val="00A15B79"/>
    <w:rsid w:val="00A15BD3"/>
    <w:rsid w:val="00A20397"/>
    <w:rsid w:val="00A210C3"/>
    <w:rsid w:val="00A21193"/>
    <w:rsid w:val="00A22128"/>
    <w:rsid w:val="00A22F0C"/>
    <w:rsid w:val="00A25478"/>
    <w:rsid w:val="00A27A0F"/>
    <w:rsid w:val="00A31319"/>
    <w:rsid w:val="00A331E0"/>
    <w:rsid w:val="00A34C73"/>
    <w:rsid w:val="00A34FD2"/>
    <w:rsid w:val="00A42AEC"/>
    <w:rsid w:val="00A47801"/>
    <w:rsid w:val="00A50F47"/>
    <w:rsid w:val="00A51CBC"/>
    <w:rsid w:val="00A5407F"/>
    <w:rsid w:val="00A5617A"/>
    <w:rsid w:val="00A57367"/>
    <w:rsid w:val="00A6156D"/>
    <w:rsid w:val="00A615D2"/>
    <w:rsid w:val="00A633B5"/>
    <w:rsid w:val="00A63E87"/>
    <w:rsid w:val="00A64848"/>
    <w:rsid w:val="00A64DA3"/>
    <w:rsid w:val="00A65B36"/>
    <w:rsid w:val="00A67A49"/>
    <w:rsid w:val="00A700DB"/>
    <w:rsid w:val="00A708CC"/>
    <w:rsid w:val="00A716B1"/>
    <w:rsid w:val="00A720E6"/>
    <w:rsid w:val="00A7237A"/>
    <w:rsid w:val="00A73651"/>
    <w:rsid w:val="00A75BB3"/>
    <w:rsid w:val="00A818C5"/>
    <w:rsid w:val="00A82107"/>
    <w:rsid w:val="00A836D8"/>
    <w:rsid w:val="00A83D0E"/>
    <w:rsid w:val="00A859BC"/>
    <w:rsid w:val="00A85F70"/>
    <w:rsid w:val="00A86006"/>
    <w:rsid w:val="00A864B5"/>
    <w:rsid w:val="00A86783"/>
    <w:rsid w:val="00A86BA8"/>
    <w:rsid w:val="00A878D3"/>
    <w:rsid w:val="00A9076A"/>
    <w:rsid w:val="00A9229F"/>
    <w:rsid w:val="00A92306"/>
    <w:rsid w:val="00A925E8"/>
    <w:rsid w:val="00A931F9"/>
    <w:rsid w:val="00A938C5"/>
    <w:rsid w:val="00A93BB4"/>
    <w:rsid w:val="00A96A77"/>
    <w:rsid w:val="00AA0E65"/>
    <w:rsid w:val="00AA10BC"/>
    <w:rsid w:val="00AA142A"/>
    <w:rsid w:val="00AA292A"/>
    <w:rsid w:val="00AA2AB5"/>
    <w:rsid w:val="00AA2B2E"/>
    <w:rsid w:val="00AA3E2D"/>
    <w:rsid w:val="00AA52FC"/>
    <w:rsid w:val="00AA6E97"/>
    <w:rsid w:val="00AB2F81"/>
    <w:rsid w:val="00AB5F8B"/>
    <w:rsid w:val="00AB7BBB"/>
    <w:rsid w:val="00AC144C"/>
    <w:rsid w:val="00AC6071"/>
    <w:rsid w:val="00AC61BD"/>
    <w:rsid w:val="00AD24F2"/>
    <w:rsid w:val="00AD291F"/>
    <w:rsid w:val="00AD3334"/>
    <w:rsid w:val="00AD4D49"/>
    <w:rsid w:val="00AD5195"/>
    <w:rsid w:val="00AE04E8"/>
    <w:rsid w:val="00AE21E7"/>
    <w:rsid w:val="00AE44CF"/>
    <w:rsid w:val="00AE5CE4"/>
    <w:rsid w:val="00AF230E"/>
    <w:rsid w:val="00AF2BF8"/>
    <w:rsid w:val="00AF2E06"/>
    <w:rsid w:val="00AF300A"/>
    <w:rsid w:val="00AF6CA7"/>
    <w:rsid w:val="00B01E49"/>
    <w:rsid w:val="00B02962"/>
    <w:rsid w:val="00B02E8F"/>
    <w:rsid w:val="00B035EC"/>
    <w:rsid w:val="00B077A0"/>
    <w:rsid w:val="00B10AED"/>
    <w:rsid w:val="00B14459"/>
    <w:rsid w:val="00B1707B"/>
    <w:rsid w:val="00B17115"/>
    <w:rsid w:val="00B20203"/>
    <w:rsid w:val="00B205A6"/>
    <w:rsid w:val="00B22CF2"/>
    <w:rsid w:val="00B23E5C"/>
    <w:rsid w:val="00B2485F"/>
    <w:rsid w:val="00B2542C"/>
    <w:rsid w:val="00B26ADF"/>
    <w:rsid w:val="00B27820"/>
    <w:rsid w:val="00B27D4E"/>
    <w:rsid w:val="00B30EAE"/>
    <w:rsid w:val="00B324A9"/>
    <w:rsid w:val="00B34CBB"/>
    <w:rsid w:val="00B352C0"/>
    <w:rsid w:val="00B36882"/>
    <w:rsid w:val="00B42BD8"/>
    <w:rsid w:val="00B4494D"/>
    <w:rsid w:val="00B45244"/>
    <w:rsid w:val="00B45D25"/>
    <w:rsid w:val="00B46B80"/>
    <w:rsid w:val="00B50A4C"/>
    <w:rsid w:val="00B51AD8"/>
    <w:rsid w:val="00B60712"/>
    <w:rsid w:val="00B614D0"/>
    <w:rsid w:val="00B61EE5"/>
    <w:rsid w:val="00B623F3"/>
    <w:rsid w:val="00B661AE"/>
    <w:rsid w:val="00B710B4"/>
    <w:rsid w:val="00B75C83"/>
    <w:rsid w:val="00B817D5"/>
    <w:rsid w:val="00B81DD2"/>
    <w:rsid w:val="00B84FF2"/>
    <w:rsid w:val="00B85F46"/>
    <w:rsid w:val="00B863DD"/>
    <w:rsid w:val="00B87803"/>
    <w:rsid w:val="00B907CD"/>
    <w:rsid w:val="00B9269E"/>
    <w:rsid w:val="00B96698"/>
    <w:rsid w:val="00B96974"/>
    <w:rsid w:val="00BA04FF"/>
    <w:rsid w:val="00BA0B4B"/>
    <w:rsid w:val="00BA1AA1"/>
    <w:rsid w:val="00BA423F"/>
    <w:rsid w:val="00BA45AC"/>
    <w:rsid w:val="00BA597B"/>
    <w:rsid w:val="00BA6BC2"/>
    <w:rsid w:val="00BB0B2D"/>
    <w:rsid w:val="00BB2A62"/>
    <w:rsid w:val="00BB3DBA"/>
    <w:rsid w:val="00BB4BE0"/>
    <w:rsid w:val="00BB696F"/>
    <w:rsid w:val="00BC08D0"/>
    <w:rsid w:val="00BC2001"/>
    <w:rsid w:val="00BC28EF"/>
    <w:rsid w:val="00BC2FCA"/>
    <w:rsid w:val="00BC3E32"/>
    <w:rsid w:val="00BD2986"/>
    <w:rsid w:val="00BD59C7"/>
    <w:rsid w:val="00BD5D27"/>
    <w:rsid w:val="00BD6EE3"/>
    <w:rsid w:val="00BD793D"/>
    <w:rsid w:val="00BE29D5"/>
    <w:rsid w:val="00BE61D9"/>
    <w:rsid w:val="00BE7D76"/>
    <w:rsid w:val="00BF2A0C"/>
    <w:rsid w:val="00BF374A"/>
    <w:rsid w:val="00BF4184"/>
    <w:rsid w:val="00BF6982"/>
    <w:rsid w:val="00BF78B3"/>
    <w:rsid w:val="00C01112"/>
    <w:rsid w:val="00C01457"/>
    <w:rsid w:val="00C03891"/>
    <w:rsid w:val="00C07C71"/>
    <w:rsid w:val="00C11D30"/>
    <w:rsid w:val="00C12DF1"/>
    <w:rsid w:val="00C1445F"/>
    <w:rsid w:val="00C20D4C"/>
    <w:rsid w:val="00C212A3"/>
    <w:rsid w:val="00C22989"/>
    <w:rsid w:val="00C23AF5"/>
    <w:rsid w:val="00C27040"/>
    <w:rsid w:val="00C309BF"/>
    <w:rsid w:val="00C33664"/>
    <w:rsid w:val="00C36260"/>
    <w:rsid w:val="00C36395"/>
    <w:rsid w:val="00C37F2C"/>
    <w:rsid w:val="00C37F90"/>
    <w:rsid w:val="00C37FA6"/>
    <w:rsid w:val="00C40767"/>
    <w:rsid w:val="00C407DC"/>
    <w:rsid w:val="00C40F81"/>
    <w:rsid w:val="00C4144C"/>
    <w:rsid w:val="00C41DFC"/>
    <w:rsid w:val="00C41E61"/>
    <w:rsid w:val="00C429A5"/>
    <w:rsid w:val="00C42D45"/>
    <w:rsid w:val="00C43293"/>
    <w:rsid w:val="00C527AF"/>
    <w:rsid w:val="00C52FD9"/>
    <w:rsid w:val="00C53F91"/>
    <w:rsid w:val="00C55E9F"/>
    <w:rsid w:val="00C568B9"/>
    <w:rsid w:val="00C574B0"/>
    <w:rsid w:val="00C61E2A"/>
    <w:rsid w:val="00C70D08"/>
    <w:rsid w:val="00C72290"/>
    <w:rsid w:val="00C74826"/>
    <w:rsid w:val="00C769C4"/>
    <w:rsid w:val="00C8046A"/>
    <w:rsid w:val="00C80F3E"/>
    <w:rsid w:val="00C8340E"/>
    <w:rsid w:val="00C869A3"/>
    <w:rsid w:val="00C91CE4"/>
    <w:rsid w:val="00C92FCA"/>
    <w:rsid w:val="00C9370F"/>
    <w:rsid w:val="00C948FD"/>
    <w:rsid w:val="00CA0D11"/>
    <w:rsid w:val="00CA34E2"/>
    <w:rsid w:val="00CA6402"/>
    <w:rsid w:val="00CA7209"/>
    <w:rsid w:val="00CB03EA"/>
    <w:rsid w:val="00CB298B"/>
    <w:rsid w:val="00CB73B2"/>
    <w:rsid w:val="00CC05B1"/>
    <w:rsid w:val="00CC3946"/>
    <w:rsid w:val="00CC5D30"/>
    <w:rsid w:val="00CC7E89"/>
    <w:rsid w:val="00CD079C"/>
    <w:rsid w:val="00CD2BE9"/>
    <w:rsid w:val="00CD5BFC"/>
    <w:rsid w:val="00CD61B1"/>
    <w:rsid w:val="00CD7BA0"/>
    <w:rsid w:val="00CE1C34"/>
    <w:rsid w:val="00CE209C"/>
    <w:rsid w:val="00CE6C8A"/>
    <w:rsid w:val="00CE6DE8"/>
    <w:rsid w:val="00CF0E23"/>
    <w:rsid w:val="00CF11CD"/>
    <w:rsid w:val="00CF1A99"/>
    <w:rsid w:val="00CF1D53"/>
    <w:rsid w:val="00CF4B77"/>
    <w:rsid w:val="00CF66E6"/>
    <w:rsid w:val="00CF67B7"/>
    <w:rsid w:val="00D00651"/>
    <w:rsid w:val="00D01729"/>
    <w:rsid w:val="00D0540A"/>
    <w:rsid w:val="00D10232"/>
    <w:rsid w:val="00D10AD4"/>
    <w:rsid w:val="00D125D2"/>
    <w:rsid w:val="00D15237"/>
    <w:rsid w:val="00D1624B"/>
    <w:rsid w:val="00D17220"/>
    <w:rsid w:val="00D2402B"/>
    <w:rsid w:val="00D24E7E"/>
    <w:rsid w:val="00D2563A"/>
    <w:rsid w:val="00D25812"/>
    <w:rsid w:val="00D26F9A"/>
    <w:rsid w:val="00D2700A"/>
    <w:rsid w:val="00D27DBF"/>
    <w:rsid w:val="00D31B30"/>
    <w:rsid w:val="00D31ED8"/>
    <w:rsid w:val="00D34BFD"/>
    <w:rsid w:val="00D4122A"/>
    <w:rsid w:val="00D4329A"/>
    <w:rsid w:val="00D445FA"/>
    <w:rsid w:val="00D46846"/>
    <w:rsid w:val="00D51BC8"/>
    <w:rsid w:val="00D525CB"/>
    <w:rsid w:val="00D526EB"/>
    <w:rsid w:val="00D5377A"/>
    <w:rsid w:val="00D5385E"/>
    <w:rsid w:val="00D552D0"/>
    <w:rsid w:val="00D555EC"/>
    <w:rsid w:val="00D57DCE"/>
    <w:rsid w:val="00D6121B"/>
    <w:rsid w:val="00D63CD0"/>
    <w:rsid w:val="00D64689"/>
    <w:rsid w:val="00D65B04"/>
    <w:rsid w:val="00D66D90"/>
    <w:rsid w:val="00D7014E"/>
    <w:rsid w:val="00D71A9C"/>
    <w:rsid w:val="00D73C07"/>
    <w:rsid w:val="00D742A8"/>
    <w:rsid w:val="00D7567C"/>
    <w:rsid w:val="00D77202"/>
    <w:rsid w:val="00D777D8"/>
    <w:rsid w:val="00D77A39"/>
    <w:rsid w:val="00D81A69"/>
    <w:rsid w:val="00D8263D"/>
    <w:rsid w:val="00D85569"/>
    <w:rsid w:val="00D865E6"/>
    <w:rsid w:val="00D905D4"/>
    <w:rsid w:val="00D90E61"/>
    <w:rsid w:val="00D91F67"/>
    <w:rsid w:val="00D9417B"/>
    <w:rsid w:val="00D94DFE"/>
    <w:rsid w:val="00D958ED"/>
    <w:rsid w:val="00D97A2A"/>
    <w:rsid w:val="00DA13DF"/>
    <w:rsid w:val="00DA1645"/>
    <w:rsid w:val="00DA5FE9"/>
    <w:rsid w:val="00DB0181"/>
    <w:rsid w:val="00DB2392"/>
    <w:rsid w:val="00DB5501"/>
    <w:rsid w:val="00DB5F68"/>
    <w:rsid w:val="00DC1926"/>
    <w:rsid w:val="00DC244F"/>
    <w:rsid w:val="00DC2488"/>
    <w:rsid w:val="00DC2630"/>
    <w:rsid w:val="00DC27AD"/>
    <w:rsid w:val="00DD1CBE"/>
    <w:rsid w:val="00DD2E14"/>
    <w:rsid w:val="00DD5245"/>
    <w:rsid w:val="00DD6626"/>
    <w:rsid w:val="00DD74D6"/>
    <w:rsid w:val="00DD79CA"/>
    <w:rsid w:val="00DE2628"/>
    <w:rsid w:val="00DE3A17"/>
    <w:rsid w:val="00DE4FED"/>
    <w:rsid w:val="00DE536D"/>
    <w:rsid w:val="00DE5CFC"/>
    <w:rsid w:val="00DE6DB9"/>
    <w:rsid w:val="00DF3DA2"/>
    <w:rsid w:val="00DF415C"/>
    <w:rsid w:val="00DF4931"/>
    <w:rsid w:val="00DF502D"/>
    <w:rsid w:val="00DF6A41"/>
    <w:rsid w:val="00DF6C0A"/>
    <w:rsid w:val="00DF71A2"/>
    <w:rsid w:val="00E02CFE"/>
    <w:rsid w:val="00E03858"/>
    <w:rsid w:val="00E04427"/>
    <w:rsid w:val="00E05E5B"/>
    <w:rsid w:val="00E06550"/>
    <w:rsid w:val="00E0694C"/>
    <w:rsid w:val="00E07E55"/>
    <w:rsid w:val="00E11868"/>
    <w:rsid w:val="00E1441B"/>
    <w:rsid w:val="00E172E8"/>
    <w:rsid w:val="00E20140"/>
    <w:rsid w:val="00E2046B"/>
    <w:rsid w:val="00E20CB3"/>
    <w:rsid w:val="00E2106D"/>
    <w:rsid w:val="00E21800"/>
    <w:rsid w:val="00E22B34"/>
    <w:rsid w:val="00E23892"/>
    <w:rsid w:val="00E24A8E"/>
    <w:rsid w:val="00E26AA1"/>
    <w:rsid w:val="00E26F65"/>
    <w:rsid w:val="00E35047"/>
    <w:rsid w:val="00E352E1"/>
    <w:rsid w:val="00E36A29"/>
    <w:rsid w:val="00E4321D"/>
    <w:rsid w:val="00E44941"/>
    <w:rsid w:val="00E45A16"/>
    <w:rsid w:val="00E463EE"/>
    <w:rsid w:val="00E50CDA"/>
    <w:rsid w:val="00E51D76"/>
    <w:rsid w:val="00E529C3"/>
    <w:rsid w:val="00E532BA"/>
    <w:rsid w:val="00E53F5A"/>
    <w:rsid w:val="00E54A2F"/>
    <w:rsid w:val="00E57A4A"/>
    <w:rsid w:val="00E61242"/>
    <w:rsid w:val="00E62172"/>
    <w:rsid w:val="00E623BD"/>
    <w:rsid w:val="00E62C1E"/>
    <w:rsid w:val="00E6415F"/>
    <w:rsid w:val="00E66C5A"/>
    <w:rsid w:val="00E67DB9"/>
    <w:rsid w:val="00E73C8F"/>
    <w:rsid w:val="00E74D85"/>
    <w:rsid w:val="00E765D5"/>
    <w:rsid w:val="00E8033A"/>
    <w:rsid w:val="00E84DE5"/>
    <w:rsid w:val="00E87358"/>
    <w:rsid w:val="00E917C0"/>
    <w:rsid w:val="00E91C26"/>
    <w:rsid w:val="00E93AFD"/>
    <w:rsid w:val="00E948EE"/>
    <w:rsid w:val="00E94CE5"/>
    <w:rsid w:val="00E96984"/>
    <w:rsid w:val="00E97BC3"/>
    <w:rsid w:val="00EA0A33"/>
    <w:rsid w:val="00EA1F9D"/>
    <w:rsid w:val="00EA2A16"/>
    <w:rsid w:val="00EA36E1"/>
    <w:rsid w:val="00EA6D2F"/>
    <w:rsid w:val="00EA773C"/>
    <w:rsid w:val="00EB045A"/>
    <w:rsid w:val="00EB1CC5"/>
    <w:rsid w:val="00EB44E2"/>
    <w:rsid w:val="00EB4953"/>
    <w:rsid w:val="00EB52FF"/>
    <w:rsid w:val="00EB6B4D"/>
    <w:rsid w:val="00EB6EEE"/>
    <w:rsid w:val="00EB6EF0"/>
    <w:rsid w:val="00EC049E"/>
    <w:rsid w:val="00EC0E3C"/>
    <w:rsid w:val="00EC1E9D"/>
    <w:rsid w:val="00EC29C5"/>
    <w:rsid w:val="00EC2BD4"/>
    <w:rsid w:val="00EC2F16"/>
    <w:rsid w:val="00EC470B"/>
    <w:rsid w:val="00EC47C0"/>
    <w:rsid w:val="00EC5AA4"/>
    <w:rsid w:val="00EC647C"/>
    <w:rsid w:val="00ED2CDE"/>
    <w:rsid w:val="00ED4B90"/>
    <w:rsid w:val="00ED60A8"/>
    <w:rsid w:val="00EE03DE"/>
    <w:rsid w:val="00EE13B1"/>
    <w:rsid w:val="00EE4B53"/>
    <w:rsid w:val="00EE5AD4"/>
    <w:rsid w:val="00EE6054"/>
    <w:rsid w:val="00EF18BA"/>
    <w:rsid w:val="00EF23B0"/>
    <w:rsid w:val="00EF44F6"/>
    <w:rsid w:val="00EF517F"/>
    <w:rsid w:val="00EF6A3B"/>
    <w:rsid w:val="00EF7421"/>
    <w:rsid w:val="00EF7C43"/>
    <w:rsid w:val="00F01A4E"/>
    <w:rsid w:val="00F01DBD"/>
    <w:rsid w:val="00F0220C"/>
    <w:rsid w:val="00F04B5A"/>
    <w:rsid w:val="00F07F82"/>
    <w:rsid w:val="00F12919"/>
    <w:rsid w:val="00F12A6A"/>
    <w:rsid w:val="00F13006"/>
    <w:rsid w:val="00F13E5B"/>
    <w:rsid w:val="00F159CB"/>
    <w:rsid w:val="00F16C38"/>
    <w:rsid w:val="00F219D1"/>
    <w:rsid w:val="00F23622"/>
    <w:rsid w:val="00F24062"/>
    <w:rsid w:val="00F24537"/>
    <w:rsid w:val="00F260DC"/>
    <w:rsid w:val="00F26DDA"/>
    <w:rsid w:val="00F301BD"/>
    <w:rsid w:val="00F315FC"/>
    <w:rsid w:val="00F31C6B"/>
    <w:rsid w:val="00F325AE"/>
    <w:rsid w:val="00F362E0"/>
    <w:rsid w:val="00F377C2"/>
    <w:rsid w:val="00F40E50"/>
    <w:rsid w:val="00F41930"/>
    <w:rsid w:val="00F41D52"/>
    <w:rsid w:val="00F44E24"/>
    <w:rsid w:val="00F45303"/>
    <w:rsid w:val="00F5208F"/>
    <w:rsid w:val="00F54910"/>
    <w:rsid w:val="00F5512A"/>
    <w:rsid w:val="00F55BE7"/>
    <w:rsid w:val="00F65A7B"/>
    <w:rsid w:val="00F678EE"/>
    <w:rsid w:val="00F72149"/>
    <w:rsid w:val="00F722B1"/>
    <w:rsid w:val="00F72B9C"/>
    <w:rsid w:val="00F74542"/>
    <w:rsid w:val="00F76271"/>
    <w:rsid w:val="00F764AE"/>
    <w:rsid w:val="00F76660"/>
    <w:rsid w:val="00F80A12"/>
    <w:rsid w:val="00F81916"/>
    <w:rsid w:val="00F84180"/>
    <w:rsid w:val="00F849D5"/>
    <w:rsid w:val="00F852A6"/>
    <w:rsid w:val="00F915C5"/>
    <w:rsid w:val="00F94100"/>
    <w:rsid w:val="00FA02A4"/>
    <w:rsid w:val="00FA0EFE"/>
    <w:rsid w:val="00FA1F5A"/>
    <w:rsid w:val="00FA2356"/>
    <w:rsid w:val="00FA281E"/>
    <w:rsid w:val="00FA32EC"/>
    <w:rsid w:val="00FA43F0"/>
    <w:rsid w:val="00FA450B"/>
    <w:rsid w:val="00FA5DED"/>
    <w:rsid w:val="00FA6E6A"/>
    <w:rsid w:val="00FA7A10"/>
    <w:rsid w:val="00FB0020"/>
    <w:rsid w:val="00FB10DB"/>
    <w:rsid w:val="00FB23DE"/>
    <w:rsid w:val="00FB3E3F"/>
    <w:rsid w:val="00FB4B5C"/>
    <w:rsid w:val="00FB4E9A"/>
    <w:rsid w:val="00FB5BFB"/>
    <w:rsid w:val="00FB62C0"/>
    <w:rsid w:val="00FB6AE1"/>
    <w:rsid w:val="00FB7124"/>
    <w:rsid w:val="00FB7783"/>
    <w:rsid w:val="00FB7826"/>
    <w:rsid w:val="00FC12DA"/>
    <w:rsid w:val="00FC44B7"/>
    <w:rsid w:val="00FC4B02"/>
    <w:rsid w:val="00FC7396"/>
    <w:rsid w:val="00FC7450"/>
    <w:rsid w:val="00FD0201"/>
    <w:rsid w:val="00FD0C2F"/>
    <w:rsid w:val="00FD314D"/>
    <w:rsid w:val="00FD4EA3"/>
    <w:rsid w:val="00FD55BF"/>
    <w:rsid w:val="00FD660B"/>
    <w:rsid w:val="00FD7ECA"/>
    <w:rsid w:val="00FE1338"/>
    <w:rsid w:val="00FE2017"/>
    <w:rsid w:val="00FE3A91"/>
    <w:rsid w:val="00FE5EBD"/>
    <w:rsid w:val="00FE7F22"/>
    <w:rsid w:val="00FF2ACF"/>
    <w:rsid w:val="00FF3946"/>
    <w:rsid w:val="00FF4BB8"/>
    <w:rsid w:val="00FF51C1"/>
    <w:rsid w:val="00FF5E21"/>
    <w:rsid w:val="00FF7B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5A9D7"/>
  <w15:docId w15:val="{E8553043-B89C-42DA-8FEA-3F2E49C5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06D"/>
    <w:pPr>
      <w:spacing w:after="160" w:line="256" w:lineRule="auto"/>
    </w:pPr>
    <w:rPr>
      <w:sz w:val="22"/>
      <w:szCs w:val="22"/>
      <w:lang w:eastAsia="en-US"/>
    </w:rPr>
  </w:style>
  <w:style w:type="paragraph" w:styleId="2">
    <w:name w:val="heading 2"/>
    <w:basedOn w:val="a"/>
    <w:link w:val="20"/>
    <w:uiPriority w:val="9"/>
    <w:qFormat/>
    <w:rsid w:val="004775C3"/>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4387"/>
    <w:pPr>
      <w:tabs>
        <w:tab w:val="center" w:pos="4153"/>
        <w:tab w:val="right" w:pos="8306"/>
      </w:tabs>
      <w:spacing w:after="200" w:line="276" w:lineRule="auto"/>
    </w:pPr>
    <w:rPr>
      <w:sz w:val="20"/>
      <w:szCs w:val="20"/>
    </w:rPr>
  </w:style>
  <w:style w:type="character" w:customStyle="1" w:styleId="a4">
    <w:name w:val="Верхний колонтитул Знак"/>
    <w:link w:val="a3"/>
    <w:rsid w:val="005B4387"/>
    <w:rPr>
      <w:rFonts w:ascii="Calibri" w:eastAsia="Calibri" w:hAnsi="Calibri" w:cs="Times New Roman"/>
      <w:sz w:val="20"/>
      <w:szCs w:val="20"/>
    </w:rPr>
  </w:style>
  <w:style w:type="paragraph" w:styleId="a5">
    <w:name w:val="No Spacing"/>
    <w:uiPriority w:val="1"/>
    <w:qFormat/>
    <w:rsid w:val="005B4387"/>
    <w:rPr>
      <w:sz w:val="22"/>
      <w:szCs w:val="22"/>
      <w:lang w:eastAsia="en-US"/>
    </w:rPr>
  </w:style>
  <w:style w:type="paragraph" w:styleId="a6">
    <w:name w:val="Normal (Web)"/>
    <w:basedOn w:val="a"/>
    <w:uiPriority w:val="99"/>
    <w:rsid w:val="00087078"/>
    <w:pPr>
      <w:spacing w:before="100" w:beforeAutospacing="1" w:after="100" w:afterAutospacing="1" w:line="276" w:lineRule="auto"/>
    </w:pPr>
    <w:rPr>
      <w:rFonts w:ascii="Verdana" w:hAnsi="Verdana"/>
      <w:sz w:val="16"/>
      <w:szCs w:val="16"/>
    </w:rPr>
  </w:style>
  <w:style w:type="character" w:styleId="a7">
    <w:name w:val="Hyperlink"/>
    <w:uiPriority w:val="99"/>
    <w:rsid w:val="00087078"/>
    <w:rPr>
      <w:strike w:val="0"/>
      <w:dstrike w:val="0"/>
      <w:color w:val="001CAC"/>
      <w:u w:val="none"/>
      <w:effect w:val="none"/>
    </w:rPr>
  </w:style>
  <w:style w:type="character" w:customStyle="1" w:styleId="s0">
    <w:name w:val="s0"/>
    <w:rsid w:val="00D5377A"/>
    <w:rPr>
      <w:rFonts w:ascii="Times New Roman" w:hAnsi="Times New Roman" w:cs="Times New Roman" w:hint="default"/>
      <w:b w:val="0"/>
      <w:bCs w:val="0"/>
      <w:i w:val="0"/>
      <w:iCs w:val="0"/>
      <w:strike w:val="0"/>
      <w:dstrike w:val="0"/>
      <w:color w:val="000000"/>
      <w:sz w:val="24"/>
      <w:szCs w:val="24"/>
      <w:u w:val="none"/>
      <w:effect w:val="none"/>
    </w:rPr>
  </w:style>
  <w:style w:type="paragraph" w:styleId="a8">
    <w:name w:val="Balloon Text"/>
    <w:basedOn w:val="a"/>
    <w:link w:val="a9"/>
    <w:uiPriority w:val="99"/>
    <w:semiHidden/>
    <w:unhideWhenUsed/>
    <w:rsid w:val="003E27CF"/>
    <w:pPr>
      <w:spacing w:after="0" w:line="240" w:lineRule="auto"/>
    </w:pPr>
    <w:rPr>
      <w:rFonts w:ascii="Segoe UI" w:hAnsi="Segoe UI"/>
      <w:sz w:val="18"/>
      <w:szCs w:val="18"/>
    </w:rPr>
  </w:style>
  <w:style w:type="character" w:customStyle="1" w:styleId="a9">
    <w:name w:val="Текст выноски Знак"/>
    <w:link w:val="a8"/>
    <w:uiPriority w:val="99"/>
    <w:semiHidden/>
    <w:rsid w:val="003E27CF"/>
    <w:rPr>
      <w:rFonts w:ascii="Segoe UI" w:hAnsi="Segoe UI" w:cs="Segoe UI"/>
      <w:sz w:val="18"/>
      <w:szCs w:val="18"/>
      <w:lang w:eastAsia="en-US"/>
    </w:rPr>
  </w:style>
  <w:style w:type="paragraph" w:styleId="aa">
    <w:name w:val="Revision"/>
    <w:hidden/>
    <w:uiPriority w:val="99"/>
    <w:semiHidden/>
    <w:rsid w:val="005C45A6"/>
    <w:rPr>
      <w:sz w:val="22"/>
      <w:szCs w:val="22"/>
      <w:lang w:eastAsia="en-US"/>
    </w:rPr>
  </w:style>
  <w:style w:type="character" w:styleId="ab">
    <w:name w:val="annotation reference"/>
    <w:uiPriority w:val="99"/>
    <w:semiHidden/>
    <w:unhideWhenUsed/>
    <w:rsid w:val="00C61E2A"/>
    <w:rPr>
      <w:sz w:val="16"/>
      <w:szCs w:val="16"/>
    </w:rPr>
  </w:style>
  <w:style w:type="paragraph" w:styleId="ac">
    <w:name w:val="annotation text"/>
    <w:basedOn w:val="a"/>
    <w:link w:val="ad"/>
    <w:uiPriority w:val="99"/>
    <w:semiHidden/>
    <w:unhideWhenUsed/>
    <w:rsid w:val="00C61E2A"/>
    <w:pPr>
      <w:spacing w:after="200" w:line="240" w:lineRule="auto"/>
    </w:pPr>
    <w:rPr>
      <w:sz w:val="20"/>
      <w:szCs w:val="20"/>
    </w:rPr>
  </w:style>
  <w:style w:type="character" w:customStyle="1" w:styleId="ad">
    <w:name w:val="Текст примечания Знак"/>
    <w:link w:val="ac"/>
    <w:uiPriority w:val="99"/>
    <w:semiHidden/>
    <w:rsid w:val="00C61E2A"/>
    <w:rPr>
      <w:lang w:eastAsia="en-US"/>
    </w:rPr>
  </w:style>
  <w:style w:type="paragraph" w:styleId="ae">
    <w:name w:val="annotation subject"/>
    <w:basedOn w:val="ac"/>
    <w:next w:val="ac"/>
    <w:link w:val="af"/>
    <w:uiPriority w:val="99"/>
    <w:semiHidden/>
    <w:unhideWhenUsed/>
    <w:rsid w:val="00C61E2A"/>
    <w:rPr>
      <w:b/>
      <w:bCs/>
    </w:rPr>
  </w:style>
  <w:style w:type="character" w:customStyle="1" w:styleId="af">
    <w:name w:val="Тема примечания Знак"/>
    <w:link w:val="ae"/>
    <w:uiPriority w:val="99"/>
    <w:semiHidden/>
    <w:rsid w:val="00C61E2A"/>
    <w:rPr>
      <w:b/>
      <w:bCs/>
      <w:lang w:eastAsia="en-US"/>
    </w:rPr>
  </w:style>
  <w:style w:type="paragraph" w:styleId="af0">
    <w:name w:val="footer"/>
    <w:basedOn w:val="a"/>
    <w:link w:val="af1"/>
    <w:uiPriority w:val="99"/>
    <w:unhideWhenUsed/>
    <w:rsid w:val="005E4B51"/>
    <w:pPr>
      <w:tabs>
        <w:tab w:val="center" w:pos="4677"/>
        <w:tab w:val="right" w:pos="9355"/>
      </w:tabs>
      <w:spacing w:after="0" w:line="240" w:lineRule="auto"/>
    </w:pPr>
  </w:style>
  <w:style w:type="character" w:customStyle="1" w:styleId="af1">
    <w:name w:val="Нижний колонтитул Знак"/>
    <w:link w:val="af0"/>
    <w:uiPriority w:val="99"/>
    <w:rsid w:val="005E4B51"/>
    <w:rPr>
      <w:sz w:val="22"/>
      <w:szCs w:val="22"/>
      <w:lang w:eastAsia="en-US"/>
    </w:rPr>
  </w:style>
  <w:style w:type="table" w:styleId="af2">
    <w:name w:val="Table Grid"/>
    <w:basedOn w:val="a1"/>
    <w:uiPriority w:val="59"/>
    <w:rsid w:val="005E4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uiPriority w:val="99"/>
    <w:semiHidden/>
    <w:unhideWhenUsed/>
    <w:rsid w:val="0040777F"/>
    <w:rPr>
      <w:color w:val="800080"/>
      <w:u w:val="single"/>
    </w:rPr>
  </w:style>
  <w:style w:type="paragraph" w:styleId="af4">
    <w:name w:val="List Paragraph"/>
    <w:basedOn w:val="a"/>
    <w:uiPriority w:val="34"/>
    <w:qFormat/>
    <w:rsid w:val="00981632"/>
    <w:pPr>
      <w:spacing w:after="200" w:line="276" w:lineRule="auto"/>
      <w:ind w:left="720"/>
      <w:contextualSpacing/>
    </w:pPr>
  </w:style>
  <w:style w:type="paragraph" w:styleId="af5">
    <w:name w:val="footnote text"/>
    <w:basedOn w:val="a"/>
    <w:link w:val="af6"/>
    <w:uiPriority w:val="99"/>
    <w:semiHidden/>
    <w:unhideWhenUsed/>
    <w:rsid w:val="00A51CBC"/>
    <w:pPr>
      <w:spacing w:after="0" w:line="240" w:lineRule="auto"/>
    </w:pPr>
    <w:rPr>
      <w:rFonts w:cs="Calibri"/>
      <w:sz w:val="20"/>
      <w:szCs w:val="20"/>
    </w:rPr>
  </w:style>
  <w:style w:type="character" w:customStyle="1" w:styleId="af6">
    <w:name w:val="Текст сноски Знак"/>
    <w:link w:val="af5"/>
    <w:uiPriority w:val="99"/>
    <w:semiHidden/>
    <w:rsid w:val="00A51CBC"/>
    <w:rPr>
      <w:rFonts w:cs="Calibri"/>
      <w:lang w:eastAsia="en-US"/>
    </w:rPr>
  </w:style>
  <w:style w:type="character" w:styleId="af7">
    <w:name w:val="footnote reference"/>
    <w:uiPriority w:val="99"/>
    <w:semiHidden/>
    <w:unhideWhenUsed/>
    <w:rsid w:val="00A51CBC"/>
    <w:rPr>
      <w:vertAlign w:val="superscript"/>
    </w:rPr>
  </w:style>
  <w:style w:type="paragraph" w:customStyle="1" w:styleId="Default">
    <w:name w:val="Default"/>
    <w:rsid w:val="0010264B"/>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rsid w:val="004775C3"/>
    <w:rPr>
      <w:rFonts w:ascii="Times New Roman" w:eastAsia="Times New Roman" w:hAnsi="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72972">
      <w:bodyDiv w:val="1"/>
      <w:marLeft w:val="0"/>
      <w:marRight w:val="0"/>
      <w:marTop w:val="0"/>
      <w:marBottom w:val="0"/>
      <w:divBdr>
        <w:top w:val="none" w:sz="0" w:space="0" w:color="auto"/>
        <w:left w:val="none" w:sz="0" w:space="0" w:color="auto"/>
        <w:bottom w:val="none" w:sz="0" w:space="0" w:color="auto"/>
        <w:right w:val="none" w:sz="0" w:space="0" w:color="auto"/>
      </w:divBdr>
    </w:div>
    <w:div w:id="256911036">
      <w:bodyDiv w:val="1"/>
      <w:marLeft w:val="0"/>
      <w:marRight w:val="0"/>
      <w:marTop w:val="0"/>
      <w:marBottom w:val="0"/>
      <w:divBdr>
        <w:top w:val="none" w:sz="0" w:space="0" w:color="auto"/>
        <w:left w:val="none" w:sz="0" w:space="0" w:color="auto"/>
        <w:bottom w:val="none" w:sz="0" w:space="0" w:color="auto"/>
        <w:right w:val="none" w:sz="0" w:space="0" w:color="auto"/>
      </w:divBdr>
    </w:div>
    <w:div w:id="336225933">
      <w:bodyDiv w:val="1"/>
      <w:marLeft w:val="0"/>
      <w:marRight w:val="0"/>
      <w:marTop w:val="0"/>
      <w:marBottom w:val="0"/>
      <w:divBdr>
        <w:top w:val="none" w:sz="0" w:space="0" w:color="auto"/>
        <w:left w:val="none" w:sz="0" w:space="0" w:color="auto"/>
        <w:bottom w:val="none" w:sz="0" w:space="0" w:color="auto"/>
        <w:right w:val="none" w:sz="0" w:space="0" w:color="auto"/>
      </w:divBdr>
      <w:divsChild>
        <w:div w:id="519658610">
          <w:marLeft w:val="446"/>
          <w:marRight w:val="0"/>
          <w:marTop w:val="0"/>
          <w:marBottom w:val="0"/>
          <w:divBdr>
            <w:top w:val="none" w:sz="0" w:space="0" w:color="auto"/>
            <w:left w:val="none" w:sz="0" w:space="0" w:color="auto"/>
            <w:bottom w:val="none" w:sz="0" w:space="0" w:color="auto"/>
            <w:right w:val="none" w:sz="0" w:space="0" w:color="auto"/>
          </w:divBdr>
        </w:div>
        <w:div w:id="740828885">
          <w:marLeft w:val="547"/>
          <w:marRight w:val="0"/>
          <w:marTop w:val="0"/>
          <w:marBottom w:val="0"/>
          <w:divBdr>
            <w:top w:val="none" w:sz="0" w:space="0" w:color="auto"/>
            <w:left w:val="none" w:sz="0" w:space="0" w:color="auto"/>
            <w:bottom w:val="none" w:sz="0" w:space="0" w:color="auto"/>
            <w:right w:val="none" w:sz="0" w:space="0" w:color="auto"/>
          </w:divBdr>
        </w:div>
      </w:divsChild>
    </w:div>
    <w:div w:id="340818314">
      <w:bodyDiv w:val="1"/>
      <w:marLeft w:val="0"/>
      <w:marRight w:val="0"/>
      <w:marTop w:val="0"/>
      <w:marBottom w:val="0"/>
      <w:divBdr>
        <w:top w:val="none" w:sz="0" w:space="0" w:color="auto"/>
        <w:left w:val="none" w:sz="0" w:space="0" w:color="auto"/>
        <w:bottom w:val="none" w:sz="0" w:space="0" w:color="auto"/>
        <w:right w:val="none" w:sz="0" w:space="0" w:color="auto"/>
      </w:divBdr>
    </w:div>
    <w:div w:id="366150757">
      <w:bodyDiv w:val="1"/>
      <w:marLeft w:val="0"/>
      <w:marRight w:val="0"/>
      <w:marTop w:val="0"/>
      <w:marBottom w:val="0"/>
      <w:divBdr>
        <w:top w:val="none" w:sz="0" w:space="0" w:color="auto"/>
        <w:left w:val="none" w:sz="0" w:space="0" w:color="auto"/>
        <w:bottom w:val="none" w:sz="0" w:space="0" w:color="auto"/>
        <w:right w:val="none" w:sz="0" w:space="0" w:color="auto"/>
      </w:divBdr>
    </w:div>
    <w:div w:id="417870699">
      <w:bodyDiv w:val="1"/>
      <w:marLeft w:val="0"/>
      <w:marRight w:val="0"/>
      <w:marTop w:val="0"/>
      <w:marBottom w:val="0"/>
      <w:divBdr>
        <w:top w:val="none" w:sz="0" w:space="0" w:color="auto"/>
        <w:left w:val="none" w:sz="0" w:space="0" w:color="auto"/>
        <w:bottom w:val="none" w:sz="0" w:space="0" w:color="auto"/>
        <w:right w:val="none" w:sz="0" w:space="0" w:color="auto"/>
      </w:divBdr>
    </w:div>
    <w:div w:id="429400343">
      <w:bodyDiv w:val="1"/>
      <w:marLeft w:val="0"/>
      <w:marRight w:val="0"/>
      <w:marTop w:val="0"/>
      <w:marBottom w:val="0"/>
      <w:divBdr>
        <w:top w:val="none" w:sz="0" w:space="0" w:color="auto"/>
        <w:left w:val="none" w:sz="0" w:space="0" w:color="auto"/>
        <w:bottom w:val="none" w:sz="0" w:space="0" w:color="auto"/>
        <w:right w:val="none" w:sz="0" w:space="0" w:color="auto"/>
      </w:divBdr>
    </w:div>
    <w:div w:id="974218569">
      <w:bodyDiv w:val="1"/>
      <w:marLeft w:val="0"/>
      <w:marRight w:val="0"/>
      <w:marTop w:val="0"/>
      <w:marBottom w:val="0"/>
      <w:divBdr>
        <w:top w:val="none" w:sz="0" w:space="0" w:color="auto"/>
        <w:left w:val="none" w:sz="0" w:space="0" w:color="auto"/>
        <w:bottom w:val="none" w:sz="0" w:space="0" w:color="auto"/>
        <w:right w:val="none" w:sz="0" w:space="0" w:color="auto"/>
      </w:divBdr>
    </w:div>
    <w:div w:id="1075667796">
      <w:bodyDiv w:val="1"/>
      <w:marLeft w:val="0"/>
      <w:marRight w:val="0"/>
      <w:marTop w:val="0"/>
      <w:marBottom w:val="0"/>
      <w:divBdr>
        <w:top w:val="none" w:sz="0" w:space="0" w:color="auto"/>
        <w:left w:val="none" w:sz="0" w:space="0" w:color="auto"/>
        <w:bottom w:val="none" w:sz="0" w:space="0" w:color="auto"/>
        <w:right w:val="none" w:sz="0" w:space="0" w:color="auto"/>
      </w:divBdr>
    </w:div>
    <w:div w:id="1117480225">
      <w:bodyDiv w:val="1"/>
      <w:marLeft w:val="0"/>
      <w:marRight w:val="0"/>
      <w:marTop w:val="0"/>
      <w:marBottom w:val="0"/>
      <w:divBdr>
        <w:top w:val="none" w:sz="0" w:space="0" w:color="auto"/>
        <w:left w:val="none" w:sz="0" w:space="0" w:color="auto"/>
        <w:bottom w:val="none" w:sz="0" w:space="0" w:color="auto"/>
        <w:right w:val="none" w:sz="0" w:space="0" w:color="auto"/>
      </w:divBdr>
    </w:div>
    <w:div w:id="1127629591">
      <w:bodyDiv w:val="1"/>
      <w:marLeft w:val="0"/>
      <w:marRight w:val="0"/>
      <w:marTop w:val="0"/>
      <w:marBottom w:val="0"/>
      <w:divBdr>
        <w:top w:val="none" w:sz="0" w:space="0" w:color="auto"/>
        <w:left w:val="none" w:sz="0" w:space="0" w:color="auto"/>
        <w:bottom w:val="none" w:sz="0" w:space="0" w:color="auto"/>
        <w:right w:val="none" w:sz="0" w:space="0" w:color="auto"/>
      </w:divBdr>
    </w:div>
    <w:div w:id="1128089116">
      <w:bodyDiv w:val="1"/>
      <w:marLeft w:val="0"/>
      <w:marRight w:val="0"/>
      <w:marTop w:val="0"/>
      <w:marBottom w:val="0"/>
      <w:divBdr>
        <w:top w:val="none" w:sz="0" w:space="0" w:color="auto"/>
        <w:left w:val="none" w:sz="0" w:space="0" w:color="auto"/>
        <w:bottom w:val="none" w:sz="0" w:space="0" w:color="auto"/>
        <w:right w:val="none" w:sz="0" w:space="0" w:color="auto"/>
      </w:divBdr>
    </w:div>
    <w:div w:id="1182667213">
      <w:bodyDiv w:val="1"/>
      <w:marLeft w:val="0"/>
      <w:marRight w:val="0"/>
      <w:marTop w:val="0"/>
      <w:marBottom w:val="0"/>
      <w:divBdr>
        <w:top w:val="none" w:sz="0" w:space="0" w:color="auto"/>
        <w:left w:val="none" w:sz="0" w:space="0" w:color="auto"/>
        <w:bottom w:val="none" w:sz="0" w:space="0" w:color="auto"/>
        <w:right w:val="none" w:sz="0" w:space="0" w:color="auto"/>
      </w:divBdr>
    </w:div>
    <w:div w:id="1410301710">
      <w:bodyDiv w:val="1"/>
      <w:marLeft w:val="0"/>
      <w:marRight w:val="0"/>
      <w:marTop w:val="0"/>
      <w:marBottom w:val="0"/>
      <w:divBdr>
        <w:top w:val="none" w:sz="0" w:space="0" w:color="auto"/>
        <w:left w:val="none" w:sz="0" w:space="0" w:color="auto"/>
        <w:bottom w:val="none" w:sz="0" w:space="0" w:color="auto"/>
        <w:right w:val="none" w:sz="0" w:space="0" w:color="auto"/>
      </w:divBdr>
      <w:divsChild>
        <w:div w:id="727999992">
          <w:marLeft w:val="547"/>
          <w:marRight w:val="0"/>
          <w:marTop w:val="0"/>
          <w:marBottom w:val="0"/>
          <w:divBdr>
            <w:top w:val="none" w:sz="0" w:space="0" w:color="auto"/>
            <w:left w:val="none" w:sz="0" w:space="0" w:color="auto"/>
            <w:bottom w:val="none" w:sz="0" w:space="0" w:color="auto"/>
            <w:right w:val="none" w:sz="0" w:space="0" w:color="auto"/>
          </w:divBdr>
        </w:div>
        <w:div w:id="1609040541">
          <w:marLeft w:val="547"/>
          <w:marRight w:val="0"/>
          <w:marTop w:val="0"/>
          <w:marBottom w:val="0"/>
          <w:divBdr>
            <w:top w:val="none" w:sz="0" w:space="0" w:color="auto"/>
            <w:left w:val="none" w:sz="0" w:space="0" w:color="auto"/>
            <w:bottom w:val="none" w:sz="0" w:space="0" w:color="auto"/>
            <w:right w:val="none" w:sz="0" w:space="0" w:color="auto"/>
          </w:divBdr>
        </w:div>
      </w:divsChild>
    </w:div>
    <w:div w:id="1477137297">
      <w:bodyDiv w:val="1"/>
      <w:marLeft w:val="0"/>
      <w:marRight w:val="0"/>
      <w:marTop w:val="0"/>
      <w:marBottom w:val="0"/>
      <w:divBdr>
        <w:top w:val="none" w:sz="0" w:space="0" w:color="auto"/>
        <w:left w:val="none" w:sz="0" w:space="0" w:color="auto"/>
        <w:bottom w:val="none" w:sz="0" w:space="0" w:color="auto"/>
        <w:right w:val="none" w:sz="0" w:space="0" w:color="auto"/>
      </w:divBdr>
    </w:div>
    <w:div w:id="1925021056">
      <w:bodyDiv w:val="1"/>
      <w:marLeft w:val="0"/>
      <w:marRight w:val="0"/>
      <w:marTop w:val="0"/>
      <w:marBottom w:val="0"/>
      <w:divBdr>
        <w:top w:val="none" w:sz="0" w:space="0" w:color="auto"/>
        <w:left w:val="none" w:sz="0" w:space="0" w:color="auto"/>
        <w:bottom w:val="none" w:sz="0" w:space="0" w:color="auto"/>
        <w:right w:val="none" w:sz="0" w:space="0" w:color="auto"/>
      </w:divBdr>
    </w:div>
    <w:div w:id="209212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pf.kz/kz/indicators/invest/structure_new.php" TargetMode="External"/><Relationship Id="rId13" Type="http://schemas.openxmlformats.org/officeDocument/2006/relationships/hyperlink" Target="https://portfoliows.enpf.kz/portfoliopdf/downloadPdf/guid=9aedbedb-51a2-486c-8649-931a7c81c2f8"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ortfoliows.enpf.kz/portfoliopdf/downloadPdf/guid=046527e2-7d40-4d05-9338-4719c242e368" TargetMode="External"/><Relationship Id="rId17" Type="http://schemas.openxmlformats.org/officeDocument/2006/relationships/hyperlink" Target="http://www.enpf.kz" TargetMode="External"/><Relationship Id="rId2" Type="http://schemas.openxmlformats.org/officeDocument/2006/relationships/numbering" Target="numbering.xml"/><Relationship Id="rId16" Type="http://schemas.openxmlformats.org/officeDocument/2006/relationships/hyperlink" Target="https://portfoliows.enpf.kz/portfoliopdf/downloadPdf/guid=d79db715-2762-4ce1-9c59-1cc4f745d77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foliows.enpf.kz/portfoliopdf/downloadPdf/guid=e2e845a7-43f2-40a1-991a-f8e420b6d153" TargetMode="External"/><Relationship Id="rId5" Type="http://schemas.openxmlformats.org/officeDocument/2006/relationships/webSettings" Target="webSettings.xml"/><Relationship Id="rId15" Type="http://schemas.openxmlformats.org/officeDocument/2006/relationships/hyperlink" Target="https://portfoliows.enpf.kz/portfoliopdf/downloadPdf/guid=3a12b84a-4e02-48d3-bb97-048fbb4d402f" TargetMode="External"/><Relationship Id="rId23" Type="http://schemas.openxmlformats.org/officeDocument/2006/relationships/theme" Target="theme/theme1.xml"/><Relationship Id="rId10" Type="http://schemas.openxmlformats.org/officeDocument/2006/relationships/hyperlink" Target="https://portfoliows.enpf.kz/portfoliopdf/downloadPdf/guid=58e669f8-de56-4a9f-8812-e679769c97c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npf.kz/kz/indicators/invest/structure_new.php" TargetMode="External"/><Relationship Id="rId14" Type="http://schemas.openxmlformats.org/officeDocument/2006/relationships/hyperlink" Target="https://portfoliows.enpf.kz/portfoliopdf/downloadPdf/guid=f0e000a3-ee7f-4373-be6e-bcd08ddf2c02"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enpf.kz" TargetMode="External"/><Relationship Id="rId2" Type="http://schemas.openxmlformats.org/officeDocument/2006/relationships/hyperlink" Target="mailto:press@enpf.kz"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enpf.kz" TargetMode="External"/><Relationship Id="rId2" Type="http://schemas.openxmlformats.org/officeDocument/2006/relationships/hyperlink" Target="mailto:press@enpf.kz"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emirtassov\Desktop\&#1045;&#1053;&#1055;&#1060;%20&#1089;&#1091;&#107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58118-BD59-4FA3-99E3-5F80430D9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ЕНПФ суд</Template>
  <TotalTime>0</TotalTime>
  <Pages>4</Pages>
  <Words>1729</Words>
  <Characters>9856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11562</CharactersWithSpaces>
  <SharedDoc>false</SharedDoc>
  <HLinks>
    <vt:vector size="36" baseType="variant">
      <vt:variant>
        <vt:i4>6946867</vt:i4>
      </vt:variant>
      <vt:variant>
        <vt:i4>3</vt:i4>
      </vt:variant>
      <vt:variant>
        <vt:i4>0</vt:i4>
      </vt:variant>
      <vt:variant>
        <vt:i4>5</vt:i4>
      </vt:variant>
      <vt:variant>
        <vt:lpwstr>http://www.enpf.kz/</vt:lpwstr>
      </vt:variant>
      <vt:variant>
        <vt:lpwstr/>
      </vt:variant>
      <vt:variant>
        <vt:i4>6226015</vt:i4>
      </vt:variant>
      <vt:variant>
        <vt:i4>0</vt:i4>
      </vt:variant>
      <vt:variant>
        <vt:i4>0</vt:i4>
      </vt:variant>
      <vt:variant>
        <vt:i4>5</vt:i4>
      </vt:variant>
      <vt:variant>
        <vt:lpwstr>https://www.enpf.kz/upload/medialibrary/5bf/5bfa2fda01f8c822370fad96b4520a46.pdf</vt:lpwstr>
      </vt:variant>
      <vt:variant>
        <vt:lpwstr/>
      </vt:variant>
      <vt:variant>
        <vt:i4>6946867</vt:i4>
      </vt:variant>
      <vt:variant>
        <vt:i4>9</vt:i4>
      </vt:variant>
      <vt:variant>
        <vt:i4>0</vt:i4>
      </vt:variant>
      <vt:variant>
        <vt:i4>5</vt:i4>
      </vt:variant>
      <vt:variant>
        <vt:lpwstr>http://www.enpf.kz/</vt:lpwstr>
      </vt:variant>
      <vt:variant>
        <vt:lpwstr/>
      </vt:variant>
      <vt:variant>
        <vt:i4>4522088</vt:i4>
      </vt:variant>
      <vt:variant>
        <vt:i4>6</vt:i4>
      </vt:variant>
      <vt:variant>
        <vt:i4>0</vt:i4>
      </vt:variant>
      <vt:variant>
        <vt:i4>5</vt:i4>
      </vt:variant>
      <vt:variant>
        <vt:lpwstr>mailto:press@enpf.kz</vt:lpwstr>
      </vt:variant>
      <vt:variant>
        <vt:lpwstr/>
      </vt:variant>
      <vt:variant>
        <vt:i4>6946867</vt:i4>
      </vt:variant>
      <vt:variant>
        <vt:i4>3</vt:i4>
      </vt:variant>
      <vt:variant>
        <vt:i4>0</vt:i4>
      </vt:variant>
      <vt:variant>
        <vt:i4>5</vt:i4>
      </vt:variant>
      <vt:variant>
        <vt:lpwstr>http://www.enpf.kz/</vt:lpwstr>
      </vt:variant>
      <vt:variant>
        <vt:lpwstr/>
      </vt:variant>
      <vt:variant>
        <vt:i4>4522088</vt:i4>
      </vt:variant>
      <vt:variant>
        <vt:i4>0</vt:i4>
      </vt:variant>
      <vt:variant>
        <vt:i4>0</vt:i4>
      </vt:variant>
      <vt:variant>
        <vt:i4>5</vt:i4>
      </vt:variant>
      <vt:variant>
        <vt:lpwstr>mailto:press@enpf.kz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Темиртасов Алмат Ануарбекулы</dc:creator>
  <cp:lastModifiedBy>Исабекова Меруерт Мухтаровна</cp:lastModifiedBy>
  <cp:revision>2</cp:revision>
  <cp:lastPrinted>2024-05-17T06:18:00Z</cp:lastPrinted>
  <dcterms:created xsi:type="dcterms:W3CDTF">2024-10-29T06:03:00Z</dcterms:created>
  <dcterms:modified xsi:type="dcterms:W3CDTF">2024-10-29T06:03:00Z</dcterms:modified>
</cp:coreProperties>
</file>