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53" w:rsidRPr="00C01153" w:rsidRDefault="00C01153" w:rsidP="008A6AD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7"/>
        </w:rPr>
        <w:t>Организация правового всеобуча в МШЛ№3</w:t>
      </w:r>
    </w:p>
    <w:p w:rsidR="00C01153" w:rsidRDefault="00C01153" w:rsidP="008A6A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7"/>
        </w:rPr>
      </w:pPr>
    </w:p>
    <w:p w:rsidR="00C900FF" w:rsidRDefault="00C900FF" w:rsidP="00C900F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8A6AD7">
        <w:rPr>
          <w:rFonts w:ascii="Times New Roman" w:eastAsia="Times New Roman" w:hAnsi="Times New Roman" w:cs="Times New Roman"/>
          <w:sz w:val="28"/>
          <w:szCs w:val="27"/>
        </w:rPr>
        <w:t>В одном из своих Посланий Глава государства Н.А. Назарбаев отмечал, что «последовательно укрепляя основы открытого, демократического общества, мы не должны забывать, что демократия и правопорядок – вещи неразделимые, одно не может существовать без другого». </w:t>
      </w:r>
    </w:p>
    <w:p w:rsidR="00C01153" w:rsidRPr="008A6AD7" w:rsidRDefault="00C01153" w:rsidP="008A6AD7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0"/>
          <w:szCs w:val="19"/>
        </w:rPr>
      </w:pPr>
      <w:r w:rsidRPr="008A6AD7">
        <w:rPr>
          <w:rFonts w:ascii="Times New Roman" w:eastAsia="Times New Roman" w:hAnsi="Times New Roman" w:cs="Times New Roman"/>
          <w:sz w:val="28"/>
          <w:szCs w:val="27"/>
        </w:rPr>
        <w:t>Правовая культура - неотъемлемая часть общей культуры народа, она базируется на её началах, является отражением уровня её развития, менталитета народа. Формирование правовой культуры - это комплексная проблема и комплексная работа. Работу по формированию правовой культуры ведут государственные учреждения, прежде всего правоохранительные органы и учреждения образования, социальные институты.  Их объединяет общность задачи - создание морально-правового климата в обществе, который гарантирует реальную свободу поведения личности в соединении с ответственностью перед обществом, обеспечивает её права, социальную защищённость, уважение её достоинства, ставит человека в центр экономических, социальных, политических, культурных процессов. Положительно влияет на оформление правовой культуры позитивное развитие правосознания.</w:t>
      </w:r>
    </w:p>
    <w:p w:rsidR="00C01153" w:rsidRPr="008A6AD7" w:rsidRDefault="00C01153" w:rsidP="008A6AD7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0"/>
          <w:szCs w:val="19"/>
        </w:rPr>
      </w:pPr>
      <w:r w:rsidRPr="008A6AD7">
        <w:rPr>
          <w:rFonts w:ascii="Times New Roman" w:eastAsia="Times New Roman" w:hAnsi="Times New Roman" w:cs="Times New Roman"/>
          <w:sz w:val="28"/>
          <w:szCs w:val="27"/>
        </w:rPr>
        <w:t>Разъяснение особенностей применение права и правовых норм среди учащихся, педагогов и родителей является необходимостью в условиях реформирования всех сторон общественной жизни. Недостаточные знания прав и обязанностей имеет множество последствий, как для самого человека, так и для общества. Не обладающий правовой культурой человек легко становится объектом манипулирования, обмана, также такой человек более склонен (осознанно или неосознанно) к совершению противоправных действий.</w:t>
      </w:r>
    </w:p>
    <w:p w:rsidR="00165FE9" w:rsidRPr="008A6AD7" w:rsidRDefault="00165FE9" w:rsidP="008A6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D7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система правовой пропаганды и правового воспитания </w:t>
      </w:r>
      <w:r w:rsidR="008A6AD7">
        <w:rPr>
          <w:rFonts w:ascii="Times New Roman" w:hAnsi="Times New Roman" w:cs="Times New Roman"/>
          <w:sz w:val="28"/>
          <w:szCs w:val="28"/>
        </w:rPr>
        <w:t>реализуется через право</w:t>
      </w:r>
      <w:r w:rsidRPr="008A6AD7">
        <w:rPr>
          <w:rFonts w:ascii="Times New Roman" w:hAnsi="Times New Roman" w:cs="Times New Roman"/>
          <w:sz w:val="28"/>
          <w:szCs w:val="28"/>
        </w:rPr>
        <w:t xml:space="preserve">вой всеобуч. </w:t>
      </w:r>
    </w:p>
    <w:p w:rsidR="00165FE9" w:rsidRDefault="00165FE9" w:rsidP="008A6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D7">
        <w:rPr>
          <w:rFonts w:ascii="Times New Roman" w:hAnsi="Times New Roman" w:cs="Times New Roman"/>
          <w:sz w:val="28"/>
          <w:szCs w:val="28"/>
        </w:rPr>
        <w:t xml:space="preserve">Цель правового всеобуча - повышение правовой культуры  </w:t>
      </w:r>
      <w:r w:rsidR="00C900FF">
        <w:rPr>
          <w:rFonts w:ascii="Times New Roman" w:hAnsi="Times New Roman" w:cs="Times New Roman"/>
          <w:sz w:val="28"/>
          <w:szCs w:val="28"/>
        </w:rPr>
        <w:t>участников образовательного процесса</w:t>
      </w:r>
      <w:r w:rsidRPr="008A6AD7">
        <w:rPr>
          <w:rFonts w:ascii="Times New Roman" w:hAnsi="Times New Roman" w:cs="Times New Roman"/>
          <w:sz w:val="28"/>
          <w:szCs w:val="28"/>
        </w:rPr>
        <w:t xml:space="preserve"> и формирование</w:t>
      </w:r>
      <w:r w:rsidR="00400B77">
        <w:rPr>
          <w:rFonts w:ascii="Times New Roman" w:hAnsi="Times New Roman" w:cs="Times New Roman"/>
          <w:sz w:val="28"/>
          <w:szCs w:val="28"/>
        </w:rPr>
        <w:t xml:space="preserve"> </w:t>
      </w:r>
      <w:r w:rsidR="00C900FF">
        <w:rPr>
          <w:rFonts w:ascii="Times New Roman" w:hAnsi="Times New Roman" w:cs="Times New Roman"/>
          <w:sz w:val="28"/>
          <w:szCs w:val="28"/>
        </w:rPr>
        <w:t xml:space="preserve"> </w:t>
      </w:r>
      <w:r w:rsidRPr="008A6AD7">
        <w:rPr>
          <w:rFonts w:ascii="Times New Roman" w:hAnsi="Times New Roman" w:cs="Times New Roman"/>
          <w:sz w:val="28"/>
          <w:szCs w:val="28"/>
        </w:rPr>
        <w:t xml:space="preserve"> традиции уважения к закону. </w:t>
      </w:r>
    </w:p>
    <w:p w:rsidR="00C900FF" w:rsidRPr="008A6AD7" w:rsidRDefault="00C900FF" w:rsidP="008A6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всеобуч осуществляется в соответствии с государственными нормативно-правовыми  актами</w:t>
      </w:r>
      <w:r w:rsidR="00D143ED">
        <w:rPr>
          <w:rFonts w:ascii="Times New Roman" w:hAnsi="Times New Roman" w:cs="Times New Roman"/>
          <w:sz w:val="28"/>
          <w:szCs w:val="28"/>
        </w:rPr>
        <w:t xml:space="preserve"> </w:t>
      </w:r>
      <w:r w:rsidR="00D143ED" w:rsidRPr="00D143ED">
        <w:rPr>
          <w:rFonts w:ascii="Times New Roman" w:hAnsi="Times New Roman" w:cs="Times New Roman"/>
          <w:i/>
          <w:sz w:val="28"/>
          <w:szCs w:val="28"/>
        </w:rPr>
        <w:t>(указаны на слайде)</w:t>
      </w:r>
      <w:r w:rsidRPr="00D143ED">
        <w:rPr>
          <w:rFonts w:ascii="Times New Roman" w:hAnsi="Times New Roman" w:cs="Times New Roman"/>
          <w:i/>
          <w:sz w:val="28"/>
          <w:szCs w:val="28"/>
        </w:rPr>
        <w:t>:</w:t>
      </w:r>
    </w:p>
    <w:p w:rsidR="00C900FF" w:rsidRPr="00D143ED" w:rsidRDefault="00165FE9" w:rsidP="00C900F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143ED">
        <w:rPr>
          <w:rFonts w:ascii="Times New Roman" w:hAnsi="Times New Roman" w:cs="Times New Roman"/>
          <w:sz w:val="24"/>
          <w:szCs w:val="28"/>
        </w:rPr>
        <w:t xml:space="preserve">   </w:t>
      </w:r>
      <w:r w:rsidR="008A6AD7" w:rsidRPr="00D143ED">
        <w:rPr>
          <w:rFonts w:ascii="Times New Roman" w:hAnsi="Times New Roman" w:cs="Times New Roman"/>
          <w:sz w:val="24"/>
          <w:szCs w:val="28"/>
        </w:rPr>
        <w:tab/>
      </w:r>
      <w:r w:rsidR="00C900FF" w:rsidRPr="00D143ED">
        <w:rPr>
          <w:rFonts w:ascii="Times New Roman" w:hAnsi="Times New Roman" w:cs="Times New Roman"/>
          <w:sz w:val="24"/>
          <w:szCs w:val="28"/>
        </w:rPr>
        <w:t>Конституция Республики Казахстан.</w:t>
      </w:r>
    </w:p>
    <w:p w:rsidR="00C900FF" w:rsidRPr="00D143ED" w:rsidRDefault="00C900FF" w:rsidP="00C900F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143ED">
        <w:rPr>
          <w:rFonts w:ascii="Times New Roman" w:hAnsi="Times New Roman" w:cs="Times New Roman"/>
          <w:sz w:val="24"/>
          <w:szCs w:val="28"/>
        </w:rPr>
        <w:t xml:space="preserve">Конвенция о правах ребенка. </w:t>
      </w:r>
    </w:p>
    <w:p w:rsidR="00C900FF" w:rsidRPr="00D143ED" w:rsidRDefault="00C900FF" w:rsidP="00C900F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143ED">
        <w:rPr>
          <w:rFonts w:ascii="Times New Roman" w:hAnsi="Times New Roman" w:cs="Times New Roman"/>
          <w:sz w:val="24"/>
          <w:szCs w:val="28"/>
        </w:rPr>
        <w:t>Закон Республики Казахстан «О правах ребенка в Республике Казахстан» .</w:t>
      </w:r>
    </w:p>
    <w:p w:rsidR="00C900FF" w:rsidRPr="00D143ED" w:rsidRDefault="00C900FF" w:rsidP="00C900F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143ED">
        <w:rPr>
          <w:rFonts w:ascii="Times New Roman" w:hAnsi="Times New Roman" w:cs="Times New Roman"/>
          <w:sz w:val="24"/>
          <w:szCs w:val="28"/>
        </w:rPr>
        <w:t xml:space="preserve">Закон РК «О браке и семье». </w:t>
      </w:r>
    </w:p>
    <w:p w:rsidR="00C900FF" w:rsidRPr="00D143ED" w:rsidRDefault="00C900FF" w:rsidP="00C900F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143ED">
        <w:rPr>
          <w:rFonts w:ascii="Times New Roman" w:hAnsi="Times New Roman" w:cs="Times New Roman"/>
          <w:sz w:val="24"/>
          <w:szCs w:val="28"/>
        </w:rPr>
        <w:t>Закон РК «О противодействии коррупции»</w:t>
      </w:r>
    </w:p>
    <w:p w:rsidR="00C900FF" w:rsidRPr="00D143ED" w:rsidRDefault="00C900FF" w:rsidP="00C900F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143ED">
        <w:rPr>
          <w:rFonts w:ascii="Times New Roman" w:hAnsi="Times New Roman" w:cs="Times New Roman"/>
          <w:sz w:val="24"/>
          <w:szCs w:val="28"/>
        </w:rPr>
        <w:t>Закон РК «О профилактике правонарушений среди несовершеннолетних и предупреждении детской беспризорности и безнадзорности» (2004 г.)</w:t>
      </w:r>
    </w:p>
    <w:p w:rsidR="00C900FF" w:rsidRPr="00D143ED" w:rsidRDefault="00C900FF" w:rsidP="00C900FF">
      <w:pPr>
        <w:pStyle w:val="a4"/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D143ED">
        <w:rPr>
          <w:rFonts w:ascii="Times New Roman" w:hAnsi="Times New Roman" w:cs="Times New Roman"/>
          <w:sz w:val="24"/>
          <w:szCs w:val="28"/>
        </w:rPr>
        <w:t xml:space="preserve">Закон РК «О профилактике бытового насилия» (2009 г.) </w:t>
      </w:r>
    </w:p>
    <w:p w:rsidR="00C900FF" w:rsidRPr="00D143ED" w:rsidRDefault="00C900FF" w:rsidP="00C900FF">
      <w:pPr>
        <w:pStyle w:val="a4"/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D143ED">
        <w:rPr>
          <w:rFonts w:ascii="Times New Roman" w:hAnsi="Times New Roman" w:cs="Times New Roman"/>
          <w:bCs/>
          <w:sz w:val="24"/>
          <w:szCs w:val="27"/>
          <w:shd w:val="clear" w:color="auto" w:fill="FFFFFF"/>
        </w:rPr>
        <w:t>Закон РК «О наркотических средствах, психотропных веществах, их аналогах и прекурсорах и мерах противодействия их незаконному обороту и злоупотреблению ими»</w:t>
      </w:r>
    </w:p>
    <w:p w:rsidR="00C900FF" w:rsidRPr="00D143ED" w:rsidRDefault="00DF0A7A" w:rsidP="00C900FF">
      <w:pPr>
        <w:pStyle w:val="a4"/>
        <w:numPr>
          <w:ilvl w:val="0"/>
          <w:numId w:val="1"/>
        </w:numPr>
        <w:spacing w:after="0"/>
        <w:jc w:val="both"/>
        <w:rPr>
          <w:rStyle w:val="s0"/>
          <w:rFonts w:ascii="Times New Roman" w:hAnsi="Times New Roman" w:cs="Times New Roman"/>
          <w:sz w:val="24"/>
          <w:szCs w:val="28"/>
        </w:rPr>
      </w:pPr>
      <w:hyperlink r:id="rId6" w:tgtFrame="_parent" w:history="1">
        <w:r w:rsidR="00C900FF" w:rsidRPr="00D143ED">
          <w:rPr>
            <w:rStyle w:val="a5"/>
            <w:rFonts w:ascii="Times New Roman" w:hAnsi="Times New Roman" w:cs="Times New Roman"/>
            <w:color w:val="auto"/>
            <w:sz w:val="24"/>
            <w:szCs w:val="28"/>
            <w:u w:val="none"/>
          </w:rPr>
          <w:t>Постановление</w:t>
        </w:r>
      </w:hyperlink>
      <w:r w:rsidR="00C900FF" w:rsidRPr="00D143ED">
        <w:rPr>
          <w:rStyle w:val="s0"/>
          <w:rFonts w:ascii="Times New Roman" w:hAnsi="Times New Roman" w:cs="Times New Roman"/>
          <w:sz w:val="24"/>
          <w:szCs w:val="28"/>
        </w:rPr>
        <w:t> Президента Республики Казахстан № 2147 от 21 июня          1995 года «О мерах по организации правового всеобуча».</w:t>
      </w:r>
    </w:p>
    <w:p w:rsidR="00C900FF" w:rsidRPr="00D143ED" w:rsidRDefault="00DF0A7A" w:rsidP="00C900F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hyperlink r:id="rId7" w:anchor="sub_id=100" w:tgtFrame="_parent" w:tooltip="Указ Президента Республики Казахстан от 20 сентября 2002 года № 949 " w:history="1">
        <w:r w:rsidR="00C900FF" w:rsidRPr="00D143ED">
          <w:rPr>
            <w:rStyle w:val="a5"/>
            <w:rFonts w:ascii="Times New Roman" w:hAnsi="Times New Roman" w:cs="Times New Roman"/>
            <w:color w:val="auto"/>
            <w:sz w:val="24"/>
            <w:szCs w:val="28"/>
            <w:u w:val="none"/>
          </w:rPr>
          <w:t>Концепция</w:t>
        </w:r>
      </w:hyperlink>
      <w:r w:rsidR="00C900FF" w:rsidRPr="00D143ED">
        <w:rPr>
          <w:rStyle w:val="s0"/>
          <w:rFonts w:ascii="Times New Roman" w:hAnsi="Times New Roman" w:cs="Times New Roman"/>
          <w:sz w:val="24"/>
          <w:szCs w:val="28"/>
        </w:rPr>
        <w:t> правовой политики Республики Казахстан //Указ Президента РК    от 20 сентября 2002 года № 949</w:t>
      </w:r>
    </w:p>
    <w:p w:rsidR="00C900FF" w:rsidRPr="00D143ED" w:rsidRDefault="00C900FF" w:rsidP="00C900F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143ED">
        <w:rPr>
          <w:rFonts w:ascii="Times New Roman" w:hAnsi="Times New Roman" w:cs="Times New Roman"/>
          <w:sz w:val="24"/>
          <w:szCs w:val="28"/>
        </w:rPr>
        <w:t>Кодекс РК «О здоровье народа и системе здравоохранения».</w:t>
      </w:r>
    </w:p>
    <w:p w:rsidR="00C900FF" w:rsidRPr="00D143ED" w:rsidRDefault="00C900FF" w:rsidP="00C900F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143ED">
        <w:rPr>
          <w:rFonts w:ascii="Times New Roman" w:hAnsi="Times New Roman" w:cs="Times New Roman"/>
          <w:sz w:val="24"/>
          <w:szCs w:val="28"/>
        </w:rPr>
        <w:t xml:space="preserve">Кодекс об административных правонарушениях </w:t>
      </w:r>
    </w:p>
    <w:p w:rsidR="00C900FF" w:rsidRPr="00D143ED" w:rsidRDefault="00C900FF" w:rsidP="00C900F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143ED">
        <w:rPr>
          <w:rFonts w:ascii="Times New Roman" w:hAnsi="Times New Roman" w:cs="Times New Roman"/>
          <w:sz w:val="24"/>
          <w:szCs w:val="28"/>
        </w:rPr>
        <w:t>Уголовный  Кодекс РК.</w:t>
      </w:r>
    </w:p>
    <w:p w:rsidR="00C900FF" w:rsidRPr="00D143ED" w:rsidRDefault="00C900FF" w:rsidP="00C900F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143ED">
        <w:rPr>
          <w:rFonts w:ascii="Times New Roman" w:hAnsi="Times New Roman" w:cs="Times New Roman"/>
          <w:sz w:val="24"/>
          <w:szCs w:val="28"/>
        </w:rPr>
        <w:t>Закон РК «О запрете курения и распития алкогольных напитков в общественных местах».</w:t>
      </w:r>
    </w:p>
    <w:p w:rsidR="00C900FF" w:rsidRPr="00D143ED" w:rsidRDefault="00C900FF" w:rsidP="00C900F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143ED">
        <w:rPr>
          <w:rFonts w:ascii="Times New Roman" w:hAnsi="Times New Roman" w:cs="Times New Roman"/>
          <w:sz w:val="24"/>
          <w:szCs w:val="28"/>
        </w:rPr>
        <w:t>Закон «Об образовании в РК».</w:t>
      </w:r>
    </w:p>
    <w:p w:rsidR="00C900FF" w:rsidRPr="00D143ED" w:rsidRDefault="00C900FF" w:rsidP="00C900F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143ED">
        <w:rPr>
          <w:rFonts w:ascii="Times New Roman" w:hAnsi="Times New Roman" w:cs="Times New Roman"/>
          <w:sz w:val="24"/>
          <w:szCs w:val="28"/>
        </w:rPr>
        <w:t xml:space="preserve">Закон РК «О пропаганде государственных символов РК». </w:t>
      </w:r>
    </w:p>
    <w:p w:rsidR="00C900FF" w:rsidRPr="00D143ED" w:rsidRDefault="00C900FF" w:rsidP="00C900F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143ED">
        <w:rPr>
          <w:rFonts w:ascii="Times New Roman" w:hAnsi="Times New Roman" w:cs="Times New Roman"/>
          <w:sz w:val="24"/>
          <w:szCs w:val="28"/>
        </w:rPr>
        <w:t xml:space="preserve">Комплексная программа воспитания в организациях образования. </w:t>
      </w:r>
    </w:p>
    <w:p w:rsidR="00C900FF" w:rsidRPr="00D143ED" w:rsidRDefault="00C900FF" w:rsidP="00C900F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143ED">
        <w:rPr>
          <w:rFonts w:ascii="Times New Roman" w:hAnsi="Times New Roman" w:cs="Times New Roman"/>
          <w:sz w:val="24"/>
          <w:szCs w:val="28"/>
        </w:rPr>
        <w:t xml:space="preserve">Трудовой кодекс РК. </w:t>
      </w:r>
    </w:p>
    <w:p w:rsidR="00C900FF" w:rsidRPr="00D143ED" w:rsidRDefault="00C900FF" w:rsidP="00C900F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143ED">
        <w:rPr>
          <w:rFonts w:ascii="Times New Roman" w:hAnsi="Times New Roman" w:cs="Times New Roman"/>
          <w:sz w:val="24"/>
          <w:szCs w:val="28"/>
        </w:rPr>
        <w:t>Гражданский кодекс РК.</w:t>
      </w:r>
    </w:p>
    <w:p w:rsidR="00C900FF" w:rsidRDefault="00C900FF" w:rsidP="00C900F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143ED">
        <w:rPr>
          <w:rFonts w:ascii="Times New Roman" w:hAnsi="Times New Roman" w:cs="Times New Roman"/>
          <w:sz w:val="24"/>
          <w:szCs w:val="28"/>
        </w:rPr>
        <w:t>Программа по противодействию эпидемии СПИДа в РК.</w:t>
      </w:r>
    </w:p>
    <w:p w:rsidR="00400B77" w:rsidRDefault="00400B77" w:rsidP="00C900F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00B77">
        <w:rPr>
          <w:rFonts w:ascii="Times New Roman" w:hAnsi="Times New Roman" w:cs="Times New Roman"/>
          <w:sz w:val="24"/>
          <w:szCs w:val="28"/>
        </w:rPr>
        <w:t xml:space="preserve">Нормативно-правовые акты в сфере образования. </w:t>
      </w:r>
    </w:p>
    <w:p w:rsidR="008A6AD7" w:rsidRPr="00400B77" w:rsidRDefault="00400B77" w:rsidP="00C900F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00B77">
        <w:rPr>
          <w:rFonts w:ascii="Times New Roman" w:hAnsi="Times New Roman" w:cs="Times New Roman"/>
          <w:sz w:val="24"/>
          <w:szCs w:val="28"/>
        </w:rPr>
        <w:t>Региональные</w:t>
      </w:r>
      <w:r w:rsidR="00C900FF" w:rsidRPr="00400B77">
        <w:rPr>
          <w:rFonts w:ascii="Times New Roman" w:hAnsi="Times New Roman" w:cs="Times New Roman"/>
          <w:sz w:val="24"/>
          <w:szCs w:val="28"/>
        </w:rPr>
        <w:t xml:space="preserve">  </w:t>
      </w:r>
      <w:r w:rsidRPr="00400B77">
        <w:rPr>
          <w:rFonts w:ascii="Times New Roman" w:hAnsi="Times New Roman" w:cs="Times New Roman"/>
          <w:sz w:val="24"/>
          <w:szCs w:val="28"/>
        </w:rPr>
        <w:t>и городские</w:t>
      </w:r>
      <w:r w:rsidR="00C900FF" w:rsidRPr="00400B77">
        <w:rPr>
          <w:rFonts w:ascii="Times New Roman" w:hAnsi="Times New Roman" w:cs="Times New Roman"/>
          <w:sz w:val="24"/>
          <w:szCs w:val="28"/>
        </w:rPr>
        <w:t xml:space="preserve"> программ</w:t>
      </w:r>
      <w:r w:rsidRPr="00400B77">
        <w:rPr>
          <w:rFonts w:ascii="Times New Roman" w:hAnsi="Times New Roman" w:cs="Times New Roman"/>
          <w:sz w:val="24"/>
          <w:szCs w:val="28"/>
        </w:rPr>
        <w:t>ы.</w:t>
      </w:r>
    </w:p>
    <w:p w:rsidR="008A6AD7" w:rsidRDefault="008A6AD7" w:rsidP="008A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3ED" w:rsidRDefault="00C900FF" w:rsidP="00400B77">
      <w:pPr>
        <w:pStyle w:val="j13"/>
        <w:shd w:val="clear" w:color="auto" w:fill="FFFFFF"/>
        <w:spacing w:before="0" w:beforeAutospacing="0" w:after="0" w:afterAutospacing="0" w:line="276" w:lineRule="auto"/>
        <w:ind w:firstLine="4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 целью организации правового воспитания в школе-лицее № 3 разработаны положение о правовом всеобуче и план правового всеобуча на учебный год.</w:t>
      </w:r>
      <w:r w:rsidR="00D143ED">
        <w:rPr>
          <w:sz w:val="28"/>
          <w:szCs w:val="28"/>
        </w:rPr>
        <w:t xml:space="preserve"> </w:t>
      </w:r>
    </w:p>
    <w:p w:rsidR="00A8794B" w:rsidRDefault="00A8794B" w:rsidP="00400B77">
      <w:pPr>
        <w:pStyle w:val="j13"/>
        <w:shd w:val="clear" w:color="auto" w:fill="FFFFFF"/>
        <w:spacing w:before="0" w:beforeAutospacing="0" w:after="0" w:afterAutospacing="0" w:line="276" w:lineRule="auto"/>
        <w:ind w:firstLine="400"/>
        <w:jc w:val="both"/>
        <w:textAlignment w:val="baseline"/>
        <w:rPr>
          <w:sz w:val="28"/>
          <w:szCs w:val="28"/>
        </w:rPr>
      </w:pPr>
    </w:p>
    <w:p w:rsidR="00400B77" w:rsidRDefault="00400B77" w:rsidP="00400B77">
      <w:pPr>
        <w:pStyle w:val="j13"/>
        <w:shd w:val="clear" w:color="auto" w:fill="FFFFFF"/>
        <w:spacing w:before="0" w:beforeAutospacing="0" w:after="0" w:afterAutospacing="0" w:line="276" w:lineRule="auto"/>
        <w:ind w:firstLine="4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Тематика обсуждаемых вопросов для педагогов </w:t>
      </w:r>
      <w:r w:rsidR="00A87B0B">
        <w:rPr>
          <w:sz w:val="28"/>
          <w:szCs w:val="28"/>
        </w:rPr>
        <w:t xml:space="preserve"> (</w:t>
      </w:r>
      <w:r w:rsidRPr="00A87B0B">
        <w:rPr>
          <w:i/>
          <w:szCs w:val="28"/>
        </w:rPr>
        <w:t>отражена на слайде</w:t>
      </w:r>
      <w:r w:rsidR="00A87B0B">
        <w:rPr>
          <w:i/>
          <w:szCs w:val="28"/>
        </w:rPr>
        <w:t>)</w:t>
      </w:r>
      <w:r>
        <w:rPr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8612"/>
      </w:tblGrid>
      <w:tr w:rsidR="003D434B" w:rsidTr="00C92CE4">
        <w:tc>
          <w:tcPr>
            <w:tcW w:w="1384" w:type="dxa"/>
          </w:tcPr>
          <w:p w:rsidR="003D434B" w:rsidRPr="003D434B" w:rsidRDefault="003D434B" w:rsidP="00400B77">
            <w:pPr>
              <w:pStyle w:val="j1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3D434B">
              <w:rPr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8612" w:type="dxa"/>
          </w:tcPr>
          <w:p w:rsidR="00A8794B" w:rsidRPr="0048172D" w:rsidRDefault="0048172D" w:rsidP="00A8794B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sz w:val="26"/>
                <w:szCs w:val="26"/>
                <w:u w:val="single"/>
              </w:rPr>
            </w:pPr>
            <w:r w:rsidRPr="0048172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Закон РК «О противодействии терроризму».</w:t>
            </w:r>
          </w:p>
          <w:p w:rsidR="00A8794B" w:rsidRDefault="003D434B" w:rsidP="00A8794B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8794B">
              <w:rPr>
                <w:rFonts w:ascii="Times New Roman" w:hAnsi="Times New Roman" w:cs="Times New Roman"/>
                <w:sz w:val="26"/>
                <w:szCs w:val="26"/>
              </w:rPr>
              <w:t>Инструктивно-методическое письмо «Об особенностях организации образовательного процесса в общеобразовательных школах Республики  Казахстан в 2017/2018 учебном году»</w:t>
            </w:r>
            <w:r w:rsidR="00A95EB4" w:rsidRPr="00A8794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A95EB4" w:rsidRPr="00A8794B" w:rsidRDefault="00A8794B" w:rsidP="0048172D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912FF">
              <w:rPr>
                <w:rFonts w:ascii="Times New Roman" w:hAnsi="Times New Roman" w:cs="Times New Roman"/>
                <w:sz w:val="26"/>
                <w:szCs w:val="26"/>
              </w:rPr>
              <w:t xml:space="preserve">Об обеспечении антитеррористической защищенности школы. </w:t>
            </w:r>
            <w:r w:rsidR="00A95EB4" w:rsidRPr="00A8794B">
              <w:rPr>
                <w:rFonts w:ascii="Times New Roman" w:hAnsi="Times New Roman" w:cs="Times New Roman"/>
                <w:sz w:val="26"/>
                <w:szCs w:val="26"/>
              </w:rPr>
              <w:t xml:space="preserve">Об обеспечении безопасности учащихся в учебное и внеурочное время. </w:t>
            </w:r>
          </w:p>
        </w:tc>
      </w:tr>
      <w:tr w:rsidR="00400B77" w:rsidTr="00C92CE4">
        <w:tc>
          <w:tcPr>
            <w:tcW w:w="1384" w:type="dxa"/>
          </w:tcPr>
          <w:p w:rsidR="00400B77" w:rsidRPr="003D434B" w:rsidRDefault="00C92CE4" w:rsidP="00400B77">
            <w:pPr>
              <w:pStyle w:val="j1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3D434B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8612" w:type="dxa"/>
          </w:tcPr>
          <w:p w:rsidR="003D434B" w:rsidRPr="0048172D" w:rsidRDefault="003D434B" w:rsidP="003D434B">
            <w:pPr>
              <w:pStyle w:val="a4"/>
              <w:numPr>
                <w:ilvl w:val="0"/>
                <w:numId w:val="13"/>
              </w:numPr>
              <w:ind w:left="459" w:hanging="425"/>
              <w:jc w:val="both"/>
              <w:rPr>
                <w:rStyle w:val="s0"/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8172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Правовой всеобуч.</w:t>
            </w:r>
            <w:r w:rsidR="00A95EB4" w:rsidRPr="0048172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hyperlink r:id="rId8" w:anchor="sub_id=100" w:tgtFrame="_parent" w:tooltip="Указ Президента Республики Казахстан от 20 сентября 2002 года № 949 " w:history="1">
              <w:r w:rsidR="00A95EB4" w:rsidRPr="0048172D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t>Концепция</w:t>
              </w:r>
            </w:hyperlink>
            <w:r w:rsidR="00A95EB4" w:rsidRPr="0048172D">
              <w:rPr>
                <w:rStyle w:val="s0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 правовой политики Республики Казахстан. </w:t>
            </w:r>
            <w:r w:rsidR="00A95EB4" w:rsidRPr="0048172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Закон РК «О профилактике правонарушений среди несовершеннолетних и предупреждении детской беспризорности и безнадзорности»</w:t>
            </w:r>
            <w:r w:rsidR="00A8794B" w:rsidRPr="0048172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 </w:t>
            </w:r>
          </w:p>
          <w:p w:rsidR="00A95EB4" w:rsidRPr="007B337F" w:rsidRDefault="00A95EB4" w:rsidP="003D434B">
            <w:pPr>
              <w:pStyle w:val="a4"/>
              <w:numPr>
                <w:ilvl w:val="0"/>
                <w:numId w:val="13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Профилактика преступлений и правонарушений в подростково-молодежной среде.</w:t>
            </w:r>
            <w:r w:rsidR="00A8794B" w:rsidRPr="007B337F">
              <w:rPr>
                <w:rFonts w:ascii="Times New Roman" w:hAnsi="Times New Roman" w:cs="Times New Roman"/>
                <w:sz w:val="24"/>
                <w:szCs w:val="26"/>
              </w:rPr>
              <w:t xml:space="preserve"> Работа школьного Совета профилактики.</w:t>
            </w:r>
          </w:p>
          <w:p w:rsidR="00C92CE4" w:rsidRPr="007B337F" w:rsidRDefault="00C92CE4" w:rsidP="003D434B">
            <w:pPr>
              <w:pStyle w:val="a4"/>
              <w:numPr>
                <w:ilvl w:val="0"/>
                <w:numId w:val="13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О ведении школь</w:t>
            </w:r>
            <w:r w:rsidR="00A95EB4" w:rsidRPr="007B337F">
              <w:rPr>
                <w:rFonts w:ascii="Times New Roman" w:hAnsi="Times New Roman" w:cs="Times New Roman"/>
                <w:sz w:val="24"/>
                <w:szCs w:val="26"/>
              </w:rPr>
              <w:t xml:space="preserve">ной документации (журналы, </w:t>
            </w: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КТП, ДСП).</w:t>
            </w:r>
          </w:p>
          <w:p w:rsidR="00C92CE4" w:rsidRPr="007B337F" w:rsidRDefault="00C92CE4" w:rsidP="003D434B">
            <w:pPr>
              <w:pStyle w:val="a4"/>
              <w:numPr>
                <w:ilvl w:val="0"/>
                <w:numId w:val="13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О ведении личных дел учащихся.</w:t>
            </w:r>
          </w:p>
          <w:p w:rsidR="00400B77" w:rsidRDefault="00C92CE4" w:rsidP="003D434B">
            <w:pPr>
              <w:pStyle w:val="a4"/>
              <w:numPr>
                <w:ilvl w:val="0"/>
                <w:numId w:val="13"/>
              </w:numPr>
              <w:ind w:left="459" w:hanging="425"/>
              <w:jc w:val="both"/>
              <w:rPr>
                <w:color w:val="000000"/>
                <w:sz w:val="28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О работе  электронных баз НОБД, «</w:t>
            </w:r>
            <w:r w:rsidRPr="007B337F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Кунделіқ</w:t>
            </w: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="0048172D" w:rsidRPr="007B337F">
              <w:rPr>
                <w:rFonts w:ascii="Times New Roman" w:hAnsi="Times New Roman" w:cs="Times New Roman"/>
                <w:sz w:val="24"/>
                <w:szCs w:val="26"/>
              </w:rPr>
              <w:t>, «Б</w:t>
            </w:r>
            <w:r w:rsidR="0048172D" w:rsidRPr="007B337F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ilimLand</w:t>
            </w:r>
            <w:r w:rsidR="0048172D" w:rsidRPr="007B337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  <w:tr w:rsidR="00400B77" w:rsidTr="00C92CE4">
        <w:tc>
          <w:tcPr>
            <w:tcW w:w="1384" w:type="dxa"/>
          </w:tcPr>
          <w:p w:rsidR="00400B77" w:rsidRPr="003D434B" w:rsidRDefault="00C92CE4" w:rsidP="00400B77">
            <w:pPr>
              <w:pStyle w:val="j1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3D434B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8612" w:type="dxa"/>
          </w:tcPr>
          <w:p w:rsidR="00A95EB4" w:rsidRPr="0048172D" w:rsidRDefault="00A95EB4" w:rsidP="0048172D">
            <w:pPr>
              <w:pStyle w:val="a4"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8172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</w:t>
            </w:r>
            <w:r w:rsidRPr="0048172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равовой всеобуч. Закон РК «О противодействии коррупции».</w:t>
            </w:r>
          </w:p>
          <w:p w:rsidR="00A95EB4" w:rsidRDefault="00A8794B" w:rsidP="0048172D">
            <w:pPr>
              <w:pStyle w:val="a4"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 педагогической этики.</w:t>
            </w:r>
          </w:p>
          <w:p w:rsidR="00400B77" w:rsidRPr="003D434B" w:rsidRDefault="00A8794B" w:rsidP="0048172D">
            <w:pPr>
              <w:pStyle w:val="a4"/>
              <w:numPr>
                <w:ilvl w:val="0"/>
                <w:numId w:val="5"/>
              </w:numPr>
              <w:ind w:left="459" w:hanging="425"/>
              <w:rPr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оказания платных образовательных услуг.</w:t>
            </w:r>
          </w:p>
        </w:tc>
      </w:tr>
      <w:tr w:rsidR="00400B77" w:rsidTr="00C92CE4">
        <w:tc>
          <w:tcPr>
            <w:tcW w:w="1384" w:type="dxa"/>
          </w:tcPr>
          <w:p w:rsidR="00400B77" w:rsidRPr="003D434B" w:rsidRDefault="00C92CE4" w:rsidP="00400B77">
            <w:pPr>
              <w:pStyle w:val="j1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3D434B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8612" w:type="dxa"/>
          </w:tcPr>
          <w:p w:rsidR="0048172D" w:rsidRPr="0048172D" w:rsidRDefault="0048172D" w:rsidP="0048172D">
            <w:pPr>
              <w:pStyle w:val="a4"/>
              <w:numPr>
                <w:ilvl w:val="0"/>
                <w:numId w:val="18"/>
              </w:numPr>
              <w:ind w:left="459" w:hanging="425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8172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</w:t>
            </w:r>
            <w:r w:rsidRPr="0048172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равовой всеобуч. Закон РК «О пропаганде государственных символов РК». </w:t>
            </w:r>
          </w:p>
          <w:p w:rsidR="003D434B" w:rsidRPr="00A8794B" w:rsidRDefault="003D434B" w:rsidP="0048172D">
            <w:pPr>
              <w:pStyle w:val="a4"/>
              <w:numPr>
                <w:ilvl w:val="0"/>
                <w:numId w:val="18"/>
              </w:numPr>
              <w:ind w:left="45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A8794B">
              <w:rPr>
                <w:rFonts w:ascii="Times New Roman" w:hAnsi="Times New Roman" w:cs="Times New Roman"/>
                <w:sz w:val="26"/>
                <w:szCs w:val="26"/>
              </w:rPr>
              <w:t>Реализация национальной программы «Р</w:t>
            </w:r>
            <w:r w:rsidRPr="00A879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ү</w:t>
            </w:r>
            <w:r w:rsidRPr="00A8794B">
              <w:rPr>
                <w:rFonts w:ascii="Times New Roman" w:hAnsi="Times New Roman" w:cs="Times New Roman"/>
                <w:sz w:val="26"/>
                <w:szCs w:val="26"/>
              </w:rPr>
              <w:t>хани жа</w:t>
            </w:r>
            <w:r w:rsidRPr="00A879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нғыру</w:t>
            </w:r>
            <w:r w:rsidRPr="00A8794B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</w:p>
          <w:p w:rsidR="003D434B" w:rsidRPr="007B337F" w:rsidRDefault="003D434B" w:rsidP="0048172D">
            <w:pPr>
              <w:pStyle w:val="a4"/>
              <w:numPr>
                <w:ilvl w:val="0"/>
                <w:numId w:val="18"/>
              </w:numPr>
              <w:ind w:left="459" w:hanging="425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 xml:space="preserve">Воспитание толерантности у учащихся . </w:t>
            </w:r>
            <w:r w:rsidRPr="007B337F">
              <w:rPr>
                <w:rFonts w:ascii="Times New Roman" w:eastAsia="Times New Roman" w:hAnsi="Times New Roman" w:cs="Times New Roman"/>
                <w:sz w:val="24"/>
                <w:szCs w:val="26"/>
              </w:rPr>
              <w:t>Опыт ведения факультативного курса «Светскость и основы религиоведения».</w:t>
            </w:r>
          </w:p>
          <w:p w:rsidR="00400B77" w:rsidRPr="00A8794B" w:rsidRDefault="003D434B" w:rsidP="0048172D">
            <w:pPr>
              <w:pStyle w:val="a4"/>
              <w:numPr>
                <w:ilvl w:val="0"/>
                <w:numId w:val="18"/>
              </w:numPr>
              <w:ind w:left="459" w:hanging="425"/>
              <w:rPr>
                <w:color w:val="000000"/>
                <w:sz w:val="28"/>
              </w:rPr>
            </w:pPr>
            <w:r w:rsidRPr="007B337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Роль предмета «Абайтану» в формировании уважения к историческим ценностям и формировании казахстанского патриотизма. </w:t>
            </w:r>
          </w:p>
        </w:tc>
      </w:tr>
      <w:tr w:rsidR="003D434B" w:rsidTr="00C92CE4">
        <w:tc>
          <w:tcPr>
            <w:tcW w:w="1384" w:type="dxa"/>
          </w:tcPr>
          <w:p w:rsidR="003D434B" w:rsidRPr="003D434B" w:rsidRDefault="003D434B" w:rsidP="00400B77">
            <w:pPr>
              <w:pStyle w:val="j1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3D434B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8612" w:type="dxa"/>
          </w:tcPr>
          <w:p w:rsidR="0048172D" w:rsidRPr="0048172D" w:rsidRDefault="0048172D" w:rsidP="0048172D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180"/>
              <w:ind w:left="743" w:right="300" w:hanging="426"/>
              <w:outlineLvl w:val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8172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</w:t>
            </w:r>
            <w:r w:rsidRPr="0048172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равовой всеобуч. Закон РК </w:t>
            </w:r>
            <w:r w:rsidRPr="0048172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u w:val="single"/>
              </w:rPr>
              <w:t xml:space="preserve">"О государственной молодежной </w:t>
            </w:r>
            <w:r w:rsidRPr="0048172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u w:val="single"/>
              </w:rPr>
              <w:lastRenderedPageBreak/>
              <w:t>политике"</w:t>
            </w: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u w:val="single"/>
              </w:rPr>
              <w:t>.</w:t>
            </w:r>
          </w:p>
          <w:p w:rsidR="003D434B" w:rsidRPr="007912FF" w:rsidRDefault="003D434B" w:rsidP="003D434B">
            <w:pPr>
              <w:pStyle w:val="a4"/>
              <w:numPr>
                <w:ilvl w:val="0"/>
                <w:numId w:val="6"/>
              </w:numPr>
              <w:ind w:left="743" w:hanging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7912FF">
              <w:rPr>
                <w:rFonts w:ascii="Times New Roman" w:hAnsi="Times New Roman" w:cs="Times New Roman"/>
                <w:sz w:val="26"/>
                <w:szCs w:val="26"/>
              </w:rPr>
              <w:t>О реализации плана по воспитательной работе МШЛ№3 за 1 полугодие.</w:t>
            </w:r>
          </w:p>
          <w:p w:rsidR="003D434B" w:rsidRPr="007B337F" w:rsidRDefault="003D434B" w:rsidP="003D434B">
            <w:pPr>
              <w:pStyle w:val="a4"/>
              <w:numPr>
                <w:ilvl w:val="0"/>
                <w:numId w:val="6"/>
              </w:numPr>
              <w:ind w:left="743" w:hanging="426"/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О работе классных руководителей по духовно-нравственному воспитанию школьников (из опыта работы).</w:t>
            </w:r>
          </w:p>
          <w:p w:rsidR="003D434B" w:rsidRPr="007B337F" w:rsidRDefault="003D434B" w:rsidP="003D434B">
            <w:pPr>
              <w:pStyle w:val="a4"/>
              <w:numPr>
                <w:ilvl w:val="0"/>
                <w:numId w:val="6"/>
              </w:numPr>
              <w:ind w:left="743" w:hanging="426"/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Формирование у учащихся здорового образа жизни. Работа спортивных секций. Результативность участия в городских спортивных турнирах.</w:t>
            </w:r>
          </w:p>
          <w:p w:rsidR="003D434B" w:rsidRPr="007B337F" w:rsidRDefault="003D434B" w:rsidP="003D434B">
            <w:pPr>
              <w:pStyle w:val="a4"/>
              <w:numPr>
                <w:ilvl w:val="0"/>
                <w:numId w:val="6"/>
              </w:numPr>
              <w:ind w:left="743" w:hanging="426"/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 xml:space="preserve">О совместной работе школы и учреждений дополнительного образования, культуры, здравоохранения и др. </w:t>
            </w:r>
          </w:p>
          <w:p w:rsidR="003D434B" w:rsidRPr="007B337F" w:rsidRDefault="003D434B" w:rsidP="003D434B">
            <w:pPr>
              <w:pStyle w:val="a4"/>
              <w:numPr>
                <w:ilvl w:val="0"/>
                <w:numId w:val="6"/>
              </w:numPr>
              <w:ind w:left="743" w:hanging="426"/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eastAsia="Times New Roman" w:hAnsi="Times New Roman" w:cs="Times New Roman"/>
                <w:sz w:val="24"/>
                <w:szCs w:val="26"/>
              </w:rPr>
              <w:t>О работе классных руководителей по обеспечению занятости учащихся во внеурочное время.</w:t>
            </w:r>
          </w:p>
          <w:p w:rsidR="003D434B" w:rsidRPr="007912FF" w:rsidRDefault="003D434B" w:rsidP="0048172D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180"/>
              <w:ind w:left="743" w:right="300" w:hanging="426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Мониторинг посещаемости учащихся.</w:t>
            </w:r>
            <w:r w:rsidR="0048172D" w:rsidRPr="007B337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</w:tr>
      <w:tr w:rsidR="003D434B" w:rsidTr="00C92CE4">
        <w:tc>
          <w:tcPr>
            <w:tcW w:w="1384" w:type="dxa"/>
          </w:tcPr>
          <w:p w:rsidR="003D434B" w:rsidRPr="003D434B" w:rsidRDefault="003D434B" w:rsidP="00400B77">
            <w:pPr>
              <w:pStyle w:val="j1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3D434B">
              <w:rPr>
                <w:color w:val="000000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8612" w:type="dxa"/>
          </w:tcPr>
          <w:p w:rsidR="0048172D" w:rsidRPr="0048172D" w:rsidRDefault="0048172D" w:rsidP="003D434B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48172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</w:t>
            </w:r>
            <w:r w:rsidRPr="0048172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равовой всеобуч. Закон РК «О правах ребенка в РК». </w:t>
            </w:r>
          </w:p>
          <w:p w:rsidR="003D434B" w:rsidRPr="007912FF" w:rsidRDefault="003D434B" w:rsidP="003D434B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12FF">
              <w:rPr>
                <w:rFonts w:ascii="Times New Roman" w:hAnsi="Times New Roman" w:cs="Times New Roman"/>
                <w:sz w:val="26"/>
                <w:szCs w:val="26"/>
              </w:rPr>
              <w:t>Реализация ГОСО.</w:t>
            </w:r>
            <w:r w:rsidRPr="007912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Прохождение программного материала и выполнение его практической части.</w:t>
            </w:r>
          </w:p>
          <w:p w:rsidR="003D434B" w:rsidRPr="007B337F" w:rsidRDefault="003D434B" w:rsidP="003D434B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eastAsia="Times New Roman" w:hAnsi="Times New Roman" w:cs="Times New Roman"/>
                <w:sz w:val="24"/>
                <w:szCs w:val="26"/>
              </w:rPr>
              <w:t>Об организации подготовки к внешнему контролю.</w:t>
            </w:r>
          </w:p>
          <w:p w:rsidR="003D434B" w:rsidRPr="007B337F" w:rsidRDefault="003D434B" w:rsidP="003D43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eastAsia="Times New Roman" w:hAnsi="Times New Roman" w:cs="Times New Roman"/>
                <w:sz w:val="24"/>
                <w:szCs w:val="26"/>
              </w:rPr>
              <w:t>Реализация программ предпрофильной подготовки и  профильного образования. Качество знаний по профильным предметам.</w:t>
            </w:r>
          </w:p>
          <w:p w:rsidR="003D434B" w:rsidRPr="007B337F" w:rsidRDefault="003D434B" w:rsidP="003D43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eastAsia="Times New Roman" w:hAnsi="Times New Roman" w:cs="Times New Roman"/>
                <w:sz w:val="24"/>
                <w:szCs w:val="26"/>
              </w:rPr>
              <w:t>Реализация вариативной части РУП, лицейского компонента. Преподавание курсов по выбору.</w:t>
            </w:r>
          </w:p>
          <w:p w:rsidR="003D434B" w:rsidRPr="007B337F" w:rsidRDefault="003D434B" w:rsidP="003D43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Качество знаний в рамках эксперимента по технологизации. </w:t>
            </w:r>
          </w:p>
          <w:p w:rsidR="003D434B" w:rsidRPr="007B337F" w:rsidRDefault="003D434B" w:rsidP="003D43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Результаты работы с обучающимися с пониженным  уровнем мотивации к обучению.</w:t>
            </w:r>
          </w:p>
          <w:p w:rsidR="003D434B" w:rsidRPr="00A87B0B" w:rsidRDefault="003D434B" w:rsidP="003D43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eastAsia="Times New Roman" w:hAnsi="Times New Roman" w:cs="Times New Roman"/>
                <w:sz w:val="24"/>
                <w:szCs w:val="26"/>
              </w:rPr>
              <w:t>Преподавание предметов естественнонаучного цикла.</w:t>
            </w:r>
          </w:p>
          <w:p w:rsidR="003D434B" w:rsidRPr="00A87B0B" w:rsidRDefault="00A87B0B" w:rsidP="00A87B0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87B0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Ежегодное Послание Президента РК народу Казахстана.</w:t>
            </w:r>
          </w:p>
        </w:tc>
      </w:tr>
      <w:tr w:rsidR="003D434B" w:rsidTr="00C92CE4">
        <w:tc>
          <w:tcPr>
            <w:tcW w:w="1384" w:type="dxa"/>
          </w:tcPr>
          <w:p w:rsidR="003D434B" w:rsidRPr="003D434B" w:rsidRDefault="003D434B" w:rsidP="00400B77">
            <w:pPr>
              <w:pStyle w:val="j1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3D434B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8612" w:type="dxa"/>
          </w:tcPr>
          <w:p w:rsidR="007B337F" w:rsidRPr="007B337F" w:rsidRDefault="007B337F" w:rsidP="003D434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172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Правовой всеобуч. Закон «Об образовании в РК».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Государственая программа развития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2011-2020 гг.</w:t>
            </w:r>
          </w:p>
          <w:p w:rsidR="003D434B" w:rsidRPr="007B337F" w:rsidRDefault="003D434B" w:rsidP="003D434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О результатах школьного мониторинга и ВШК за прошедший период.</w:t>
            </w:r>
          </w:p>
          <w:p w:rsidR="003D434B" w:rsidRPr="007912FF" w:rsidRDefault="003D434B" w:rsidP="003D434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О ведении документации в рамках обновления содержания образовани</w:t>
            </w:r>
            <w:r w:rsidR="007B337F">
              <w:rPr>
                <w:rFonts w:ascii="Times New Roman" w:hAnsi="Times New Roman" w:cs="Times New Roman"/>
                <w:sz w:val="24"/>
                <w:szCs w:val="26"/>
              </w:rPr>
              <w:t>я.</w:t>
            </w:r>
          </w:p>
          <w:p w:rsidR="003D434B" w:rsidRPr="007912FF" w:rsidRDefault="003D434B" w:rsidP="003D434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12FF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</w:t>
            </w:r>
            <w:r w:rsidRPr="007B337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Закона РК «О языках».</w:t>
            </w:r>
            <w:r w:rsidRPr="007912FF">
              <w:rPr>
                <w:rFonts w:ascii="Times New Roman" w:hAnsi="Times New Roman" w:cs="Times New Roman"/>
                <w:sz w:val="26"/>
                <w:szCs w:val="26"/>
              </w:rPr>
              <w:t xml:space="preserve"> Ф</w:t>
            </w:r>
            <w:r w:rsidRPr="007912FF">
              <w:rPr>
                <w:rFonts w:ascii="Times New Roman" w:eastAsia="Times New Roman" w:hAnsi="Times New Roman" w:cs="Times New Roman"/>
                <w:sz w:val="26"/>
                <w:szCs w:val="26"/>
              </w:rPr>
              <w:t>ункционирование и развитие государственного языка в педагогическом процессе.</w:t>
            </w:r>
          </w:p>
          <w:p w:rsidR="003D434B" w:rsidRPr="007B337F" w:rsidRDefault="003D434B" w:rsidP="003D434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Использование активных и интерактивных форм обучения,  цифровых образовательных ресурсов в преподавании казахского языка. </w:t>
            </w:r>
          </w:p>
          <w:p w:rsidR="003D434B" w:rsidRPr="007912FF" w:rsidRDefault="003D434B" w:rsidP="007B337F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180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  <w:r w:rsidRPr="007B337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О соблюдении рекомендаций ИМП,  выполнении учебного плана. </w:t>
            </w:r>
          </w:p>
        </w:tc>
      </w:tr>
      <w:tr w:rsidR="003D434B" w:rsidTr="00C92CE4">
        <w:tc>
          <w:tcPr>
            <w:tcW w:w="1384" w:type="dxa"/>
          </w:tcPr>
          <w:p w:rsidR="003D434B" w:rsidRPr="003D434B" w:rsidRDefault="003D434B" w:rsidP="00400B77">
            <w:pPr>
              <w:pStyle w:val="j1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3D434B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8612" w:type="dxa"/>
          </w:tcPr>
          <w:p w:rsidR="007B337F" w:rsidRPr="007B337F" w:rsidRDefault="007B337F" w:rsidP="003D434B">
            <w:pPr>
              <w:pStyle w:val="a4"/>
              <w:numPr>
                <w:ilvl w:val="0"/>
                <w:numId w:val="9"/>
              </w:numPr>
              <w:ind w:left="743" w:hanging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2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Правовой всеобуч. </w:t>
            </w:r>
            <w:r w:rsidRPr="007B337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Закон РК </w:t>
            </w:r>
            <w:r w:rsidRPr="007B337F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u w:val="single"/>
              </w:rPr>
              <w:t>"О профилактике</w:t>
            </w:r>
            <w:r w:rsidRPr="007B337F">
              <w:rPr>
                <w:rFonts w:ascii="Times New Roman" w:hAnsi="Times New Roman" w:cs="Times New Roman"/>
                <w:color w:val="222222"/>
                <w:sz w:val="26"/>
                <w:szCs w:val="26"/>
                <w:u w:val="single"/>
                <w:shd w:val="clear" w:color="auto" w:fill="FFFFFF"/>
              </w:rPr>
              <w:t xml:space="preserve"> </w:t>
            </w:r>
            <w:r w:rsidRPr="007B337F">
              <w:rPr>
                <w:rFonts w:ascii="Times New Roman" w:hAnsi="Times New Roman" w:cs="Times New Roman"/>
                <w:bCs/>
                <w:color w:val="222222"/>
                <w:sz w:val="26"/>
                <w:szCs w:val="26"/>
                <w:u w:val="single"/>
                <w:shd w:val="clear" w:color="auto" w:fill="FFFFFF"/>
              </w:rPr>
              <w:t>правонарушений среди несовершеннолетних</w:t>
            </w:r>
            <w:r w:rsidRPr="007B337F">
              <w:rPr>
                <w:rFonts w:ascii="Times New Roman" w:hAnsi="Times New Roman" w:cs="Times New Roman"/>
                <w:color w:val="222222"/>
                <w:sz w:val="26"/>
                <w:szCs w:val="26"/>
                <w:u w:val="single"/>
                <w:shd w:val="clear" w:color="auto" w:fill="FFFFFF"/>
              </w:rPr>
              <w:t> и предупреждении детской безнадзорности и беспризорности</w:t>
            </w:r>
            <w:r w:rsidRPr="007B337F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u w:val="single"/>
              </w:rPr>
              <w:t>".</w:t>
            </w:r>
          </w:p>
          <w:p w:rsidR="003D434B" w:rsidRPr="00E82403" w:rsidRDefault="003D434B" w:rsidP="003D434B">
            <w:pPr>
              <w:pStyle w:val="a4"/>
              <w:numPr>
                <w:ilvl w:val="0"/>
                <w:numId w:val="9"/>
              </w:numPr>
              <w:ind w:left="743" w:hanging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24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  психологической  службы </w:t>
            </w:r>
            <w:r w:rsidR="007B33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профилактике </w:t>
            </w:r>
            <w:r w:rsidRPr="00E82403">
              <w:rPr>
                <w:rFonts w:ascii="Times New Roman" w:eastAsia="Times New Roman" w:hAnsi="Times New Roman" w:cs="Times New Roman"/>
                <w:sz w:val="26"/>
                <w:szCs w:val="26"/>
              </w:rPr>
              <w:t>аутодеструктивного поведения.</w:t>
            </w:r>
          </w:p>
          <w:p w:rsidR="003D434B" w:rsidRPr="007B337F" w:rsidRDefault="003D434B" w:rsidP="003D434B">
            <w:pPr>
              <w:pStyle w:val="a4"/>
              <w:numPr>
                <w:ilvl w:val="0"/>
                <w:numId w:val="9"/>
              </w:numPr>
              <w:ind w:left="743" w:hanging="426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eastAsia="Times New Roman" w:hAnsi="Times New Roman" w:cs="Times New Roman"/>
                <w:sz w:val="24"/>
                <w:szCs w:val="26"/>
              </w:rPr>
              <w:t>Об организации работы с одаренными детьми. Развитие одаренности и пути построения  УВП. Участие школьников в предметных олимпиадах, интеллектуальных марафонах.</w:t>
            </w:r>
          </w:p>
          <w:p w:rsidR="003D434B" w:rsidRPr="007B337F" w:rsidRDefault="003D434B" w:rsidP="003D434B">
            <w:pPr>
              <w:pStyle w:val="a4"/>
              <w:numPr>
                <w:ilvl w:val="0"/>
                <w:numId w:val="9"/>
              </w:numPr>
              <w:ind w:left="743" w:hanging="426"/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Роль предмета «Самопознание» в развитии человеческих ценностей  и нравственных качеств учащихся.</w:t>
            </w:r>
          </w:p>
          <w:p w:rsidR="003D434B" w:rsidRPr="007B337F" w:rsidRDefault="003D434B" w:rsidP="003D434B">
            <w:pPr>
              <w:pStyle w:val="a4"/>
              <w:numPr>
                <w:ilvl w:val="0"/>
                <w:numId w:val="9"/>
              </w:numPr>
              <w:ind w:left="743" w:hanging="426"/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Преподавание предметов физико-математического цикла (из опыта работы).</w:t>
            </w:r>
          </w:p>
          <w:p w:rsidR="003D434B" w:rsidRPr="007B337F" w:rsidRDefault="003D434B" w:rsidP="003D434B">
            <w:pPr>
              <w:pStyle w:val="a4"/>
              <w:numPr>
                <w:ilvl w:val="0"/>
                <w:numId w:val="9"/>
              </w:numPr>
              <w:ind w:left="743" w:hanging="426"/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Сформированность учебных компетенций, уровень обученности учащихся 11 класса.</w:t>
            </w:r>
          </w:p>
          <w:p w:rsidR="003D434B" w:rsidRPr="007B337F" w:rsidRDefault="003D434B" w:rsidP="003D434B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180"/>
              <w:ind w:left="743" w:right="300" w:hanging="426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 xml:space="preserve">Мониторинг посещаемости учащихся. </w:t>
            </w:r>
          </w:p>
          <w:p w:rsidR="003D434B" w:rsidRPr="007B337F" w:rsidRDefault="003D434B" w:rsidP="007B337F">
            <w:pPr>
              <w:shd w:val="clear" w:color="auto" w:fill="FFFFFF"/>
              <w:spacing w:after="180"/>
              <w:ind w:left="317" w:right="30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434B" w:rsidTr="00C92CE4">
        <w:tc>
          <w:tcPr>
            <w:tcW w:w="1384" w:type="dxa"/>
          </w:tcPr>
          <w:p w:rsidR="003D434B" w:rsidRPr="003D434B" w:rsidRDefault="003D434B" w:rsidP="00400B77">
            <w:pPr>
              <w:pStyle w:val="j1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3D434B">
              <w:rPr>
                <w:color w:val="000000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8612" w:type="dxa"/>
          </w:tcPr>
          <w:p w:rsidR="007B337F" w:rsidRPr="007B337F" w:rsidRDefault="007B337F" w:rsidP="007B337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B337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Правовой всеобуч. Закон РК «О браке и семье». </w:t>
            </w:r>
          </w:p>
          <w:p w:rsidR="003D434B" w:rsidRPr="007B337F" w:rsidRDefault="003D434B" w:rsidP="007B337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B337F">
              <w:rPr>
                <w:rFonts w:ascii="Times New Roman" w:hAnsi="Times New Roman" w:cs="Times New Roman"/>
                <w:sz w:val="26"/>
                <w:szCs w:val="26"/>
              </w:rPr>
              <w:t>О работе Попечительского совета школы и общешкольного родительского комитета.</w:t>
            </w:r>
          </w:p>
          <w:p w:rsidR="003D434B" w:rsidRPr="007B337F" w:rsidRDefault="003D434B" w:rsidP="007B337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О работе классных руководителей с родителями учащихся (из опыта работы).</w:t>
            </w:r>
          </w:p>
          <w:p w:rsidR="003D434B" w:rsidRPr="007B337F" w:rsidRDefault="003D434B" w:rsidP="007B337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О работе Семейных гостиных и Школы для родителей.</w:t>
            </w:r>
          </w:p>
          <w:p w:rsidR="003D434B" w:rsidRPr="007B337F" w:rsidRDefault="003D434B" w:rsidP="007B337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О проведении Дня открытых дверей.</w:t>
            </w:r>
          </w:p>
          <w:p w:rsidR="003D434B" w:rsidRPr="007B337F" w:rsidRDefault="003D434B" w:rsidP="007B337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Проблемы и перспективы интеграции физико-математических знаний в школе в соответствии с обновлением содержания образования.</w:t>
            </w:r>
          </w:p>
          <w:p w:rsidR="003D434B" w:rsidRPr="007B337F" w:rsidRDefault="003D434B" w:rsidP="007B337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B337F">
              <w:rPr>
                <w:rFonts w:ascii="Times New Roman" w:eastAsia="Times New Roman" w:hAnsi="Times New Roman" w:cs="Times New Roman"/>
                <w:sz w:val="24"/>
                <w:szCs w:val="26"/>
              </w:rPr>
              <w:t>Об уровне готовности учащихся 4-х классов к обучению в основной школе.</w:t>
            </w:r>
          </w:p>
        </w:tc>
      </w:tr>
      <w:tr w:rsidR="003D434B" w:rsidTr="00C92CE4">
        <w:tc>
          <w:tcPr>
            <w:tcW w:w="1384" w:type="dxa"/>
          </w:tcPr>
          <w:p w:rsidR="003D434B" w:rsidRPr="003D434B" w:rsidRDefault="003D434B" w:rsidP="00C92CE4">
            <w:pPr>
              <w:pStyle w:val="j1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3D434B">
              <w:rPr>
                <w:color w:val="000000"/>
                <w:sz w:val="26"/>
                <w:szCs w:val="26"/>
              </w:rPr>
              <w:t>май</w:t>
            </w:r>
          </w:p>
          <w:p w:rsidR="003D434B" w:rsidRPr="003D434B" w:rsidRDefault="003D434B" w:rsidP="00400B77">
            <w:pPr>
              <w:pStyle w:val="j1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8612" w:type="dxa"/>
          </w:tcPr>
          <w:p w:rsidR="007B337F" w:rsidRPr="007B337F" w:rsidRDefault="007B337F" w:rsidP="007B337F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300" w:after="180"/>
              <w:ind w:right="300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7B337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Правовой всеобуч. «Г</w:t>
            </w:r>
            <w:r w:rsidRPr="007B337F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осударственные услуги в сфере образования»</w:t>
            </w:r>
            <w:r w:rsidR="00A87B0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.</w:t>
            </w:r>
          </w:p>
          <w:p w:rsidR="003D434B" w:rsidRPr="007B337F" w:rsidRDefault="003D434B" w:rsidP="003D434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О реализации плана по воспитательной работе МШЛ№3 за 2 полугодие.</w:t>
            </w:r>
          </w:p>
          <w:p w:rsidR="003D434B" w:rsidRPr="007B337F" w:rsidRDefault="003D434B" w:rsidP="003D434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О программе «Лето – 2018»:</w:t>
            </w:r>
          </w:p>
          <w:p w:rsidR="003D434B" w:rsidRPr="007B337F" w:rsidRDefault="003D434B" w:rsidP="004309B9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- работа пришкольной площадки</w:t>
            </w:r>
          </w:p>
          <w:p w:rsidR="003D434B" w:rsidRPr="007B337F" w:rsidRDefault="003D434B" w:rsidP="004309B9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- работа предметных школ, кружков и секций</w:t>
            </w:r>
          </w:p>
          <w:p w:rsidR="003D434B" w:rsidRPr="007B337F" w:rsidRDefault="003D434B" w:rsidP="004309B9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- организация походов и экскурсий</w:t>
            </w:r>
          </w:p>
          <w:p w:rsidR="003D434B" w:rsidRPr="007B337F" w:rsidRDefault="003D434B" w:rsidP="003D434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О проведении инструктажей «Безопасное лето» для учащихся и родителей.</w:t>
            </w:r>
          </w:p>
          <w:p w:rsidR="003D434B" w:rsidRPr="007912FF" w:rsidRDefault="003D434B" w:rsidP="007B337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B337F">
              <w:rPr>
                <w:rFonts w:ascii="Times New Roman" w:hAnsi="Times New Roman" w:cs="Times New Roman"/>
                <w:sz w:val="24"/>
                <w:szCs w:val="26"/>
              </w:rPr>
              <w:t>О результатах школьного мониторинга и ВШК за прошедший период.</w:t>
            </w:r>
          </w:p>
        </w:tc>
      </w:tr>
    </w:tbl>
    <w:p w:rsidR="00C900FF" w:rsidRDefault="00C900FF" w:rsidP="00400B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7B0B" w:rsidRDefault="007B337F" w:rsidP="008A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B0B">
        <w:rPr>
          <w:rFonts w:ascii="Times New Roman" w:hAnsi="Times New Roman" w:cs="Times New Roman"/>
          <w:sz w:val="28"/>
          <w:szCs w:val="28"/>
        </w:rPr>
        <w:t>К проведению правового всеобуча среди педагогов привлекаются члены администрации, учителя истории и правоведения, председатель профсоюзного комитета, педагог-психолог и социальный педагог школы.</w:t>
      </w:r>
    </w:p>
    <w:p w:rsidR="00D143ED" w:rsidRDefault="007B337F" w:rsidP="00A87B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A87B0B">
        <w:rPr>
          <w:rFonts w:ascii="Times New Roman" w:hAnsi="Times New Roman" w:cs="Times New Roman"/>
          <w:sz w:val="28"/>
          <w:szCs w:val="28"/>
        </w:rPr>
        <w:t>основных задач, стоящих по обеспечению правового всеобуча среди педагогических работников, является не просто разъяснение основных положений Законов Республики Казахстан, тех или иных нормативных актов в области образования, но и разработка методических рекомендаций, проектов и планов по организации правого всеобуча среди учащихся и родителей.</w:t>
      </w:r>
    </w:p>
    <w:p w:rsidR="00D143ED" w:rsidRDefault="00D143ED" w:rsidP="008A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B0B" w:rsidRDefault="00A87B0B" w:rsidP="008A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B0B" w:rsidRDefault="00A87B0B" w:rsidP="008A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B0B" w:rsidRPr="00A87B0B" w:rsidRDefault="00A87B0B" w:rsidP="00A87B0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B0B">
        <w:rPr>
          <w:rFonts w:ascii="Times New Roman" w:hAnsi="Times New Roman" w:cs="Times New Roman"/>
          <w:b/>
          <w:sz w:val="28"/>
          <w:szCs w:val="28"/>
        </w:rPr>
        <w:t>Директор МШЛ№3</w:t>
      </w:r>
      <w:r w:rsidRPr="00A87B0B">
        <w:rPr>
          <w:rFonts w:ascii="Times New Roman" w:hAnsi="Times New Roman" w:cs="Times New Roman"/>
          <w:b/>
          <w:sz w:val="28"/>
          <w:szCs w:val="28"/>
        </w:rPr>
        <w:tab/>
      </w:r>
      <w:r w:rsidRPr="00A87B0B">
        <w:rPr>
          <w:rFonts w:ascii="Times New Roman" w:hAnsi="Times New Roman" w:cs="Times New Roman"/>
          <w:b/>
          <w:sz w:val="28"/>
          <w:szCs w:val="28"/>
        </w:rPr>
        <w:tab/>
      </w:r>
      <w:r w:rsidRPr="00A87B0B">
        <w:rPr>
          <w:rFonts w:ascii="Times New Roman" w:hAnsi="Times New Roman" w:cs="Times New Roman"/>
          <w:b/>
          <w:sz w:val="28"/>
          <w:szCs w:val="28"/>
        </w:rPr>
        <w:tab/>
      </w:r>
      <w:r w:rsidRPr="00A87B0B">
        <w:rPr>
          <w:rFonts w:ascii="Times New Roman" w:hAnsi="Times New Roman" w:cs="Times New Roman"/>
          <w:b/>
          <w:sz w:val="28"/>
          <w:szCs w:val="28"/>
        </w:rPr>
        <w:tab/>
        <w:t>В.Шевелева</w:t>
      </w:r>
    </w:p>
    <w:sectPr w:rsidR="00A87B0B" w:rsidRPr="00A87B0B" w:rsidSect="00C01153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671"/>
    <w:multiLevelType w:val="hybridMultilevel"/>
    <w:tmpl w:val="E764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50D24"/>
    <w:multiLevelType w:val="hybridMultilevel"/>
    <w:tmpl w:val="A4B6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8282B"/>
    <w:multiLevelType w:val="hybridMultilevel"/>
    <w:tmpl w:val="64161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A245B"/>
    <w:multiLevelType w:val="hybridMultilevel"/>
    <w:tmpl w:val="4162B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668B1"/>
    <w:multiLevelType w:val="hybridMultilevel"/>
    <w:tmpl w:val="4CAA8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36499"/>
    <w:multiLevelType w:val="hybridMultilevel"/>
    <w:tmpl w:val="5F7C7878"/>
    <w:lvl w:ilvl="0" w:tplc="0F12A5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D43B5"/>
    <w:multiLevelType w:val="hybridMultilevel"/>
    <w:tmpl w:val="88E0891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43572F30"/>
    <w:multiLevelType w:val="hybridMultilevel"/>
    <w:tmpl w:val="07B03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E298C"/>
    <w:multiLevelType w:val="hybridMultilevel"/>
    <w:tmpl w:val="E764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F2F46"/>
    <w:multiLevelType w:val="hybridMultilevel"/>
    <w:tmpl w:val="88E0891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52792EE4"/>
    <w:multiLevelType w:val="hybridMultilevel"/>
    <w:tmpl w:val="45F8C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B38EE"/>
    <w:multiLevelType w:val="hybridMultilevel"/>
    <w:tmpl w:val="937A1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F71930"/>
    <w:multiLevelType w:val="hybridMultilevel"/>
    <w:tmpl w:val="3E360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10416"/>
    <w:multiLevelType w:val="hybridMultilevel"/>
    <w:tmpl w:val="CD0A6F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2C21D6"/>
    <w:multiLevelType w:val="hybridMultilevel"/>
    <w:tmpl w:val="88C0C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06968"/>
    <w:multiLevelType w:val="hybridMultilevel"/>
    <w:tmpl w:val="1A92D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3292C"/>
    <w:multiLevelType w:val="hybridMultilevel"/>
    <w:tmpl w:val="88C45A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315987"/>
    <w:multiLevelType w:val="hybridMultilevel"/>
    <w:tmpl w:val="CDB88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30EA1"/>
    <w:multiLevelType w:val="hybridMultilevel"/>
    <w:tmpl w:val="E764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11"/>
  </w:num>
  <w:num w:numId="6">
    <w:abstractNumId w:val="16"/>
  </w:num>
  <w:num w:numId="7">
    <w:abstractNumId w:val="15"/>
  </w:num>
  <w:num w:numId="8">
    <w:abstractNumId w:val="10"/>
  </w:num>
  <w:num w:numId="9">
    <w:abstractNumId w:val="13"/>
  </w:num>
  <w:num w:numId="10">
    <w:abstractNumId w:val="3"/>
  </w:num>
  <w:num w:numId="11">
    <w:abstractNumId w:val="14"/>
  </w:num>
  <w:num w:numId="12">
    <w:abstractNumId w:val="17"/>
  </w:num>
  <w:num w:numId="13">
    <w:abstractNumId w:val="5"/>
  </w:num>
  <w:num w:numId="14">
    <w:abstractNumId w:val="12"/>
  </w:num>
  <w:num w:numId="15">
    <w:abstractNumId w:val="18"/>
  </w:num>
  <w:num w:numId="16">
    <w:abstractNumId w:val="9"/>
  </w:num>
  <w:num w:numId="17">
    <w:abstractNumId w:val="6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53"/>
    <w:rsid w:val="00165FE9"/>
    <w:rsid w:val="001A519B"/>
    <w:rsid w:val="003D434B"/>
    <w:rsid w:val="003E0CA0"/>
    <w:rsid w:val="00400B77"/>
    <w:rsid w:val="0048172D"/>
    <w:rsid w:val="007B337F"/>
    <w:rsid w:val="008A6AD7"/>
    <w:rsid w:val="00A8794B"/>
    <w:rsid w:val="00A87B0B"/>
    <w:rsid w:val="00A95EB4"/>
    <w:rsid w:val="00C01153"/>
    <w:rsid w:val="00C900FF"/>
    <w:rsid w:val="00C92CE4"/>
    <w:rsid w:val="00D143ED"/>
    <w:rsid w:val="00DF0A7A"/>
    <w:rsid w:val="00F2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A6AD7"/>
    <w:pPr>
      <w:ind w:left="720"/>
      <w:contextualSpacing/>
    </w:pPr>
  </w:style>
  <w:style w:type="paragraph" w:customStyle="1" w:styleId="j13">
    <w:name w:val="j13"/>
    <w:basedOn w:val="a"/>
    <w:rsid w:val="008A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8A6AD7"/>
  </w:style>
  <w:style w:type="character" w:styleId="a5">
    <w:name w:val="Hyperlink"/>
    <w:basedOn w:val="a0"/>
    <w:uiPriority w:val="99"/>
    <w:semiHidden/>
    <w:unhideWhenUsed/>
    <w:rsid w:val="008A6AD7"/>
    <w:rPr>
      <w:color w:val="0000FF"/>
      <w:u w:val="single"/>
    </w:rPr>
  </w:style>
  <w:style w:type="table" w:styleId="a6">
    <w:name w:val="Table Grid"/>
    <w:basedOn w:val="a1"/>
    <w:uiPriority w:val="59"/>
    <w:rsid w:val="00400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4">
    <w:name w:val="j14"/>
    <w:basedOn w:val="a"/>
    <w:rsid w:val="00A8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87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A6AD7"/>
    <w:pPr>
      <w:ind w:left="720"/>
      <w:contextualSpacing/>
    </w:pPr>
  </w:style>
  <w:style w:type="paragraph" w:customStyle="1" w:styleId="j13">
    <w:name w:val="j13"/>
    <w:basedOn w:val="a"/>
    <w:rsid w:val="008A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8A6AD7"/>
  </w:style>
  <w:style w:type="character" w:styleId="a5">
    <w:name w:val="Hyperlink"/>
    <w:basedOn w:val="a0"/>
    <w:uiPriority w:val="99"/>
    <w:semiHidden/>
    <w:unhideWhenUsed/>
    <w:rsid w:val="008A6AD7"/>
    <w:rPr>
      <w:color w:val="0000FF"/>
      <w:u w:val="single"/>
    </w:rPr>
  </w:style>
  <w:style w:type="table" w:styleId="a6">
    <w:name w:val="Table Grid"/>
    <w:basedOn w:val="a1"/>
    <w:uiPriority w:val="59"/>
    <w:rsid w:val="00400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4">
    <w:name w:val="j14"/>
    <w:basedOn w:val="a"/>
    <w:rsid w:val="00A8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8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10335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nline.zakon.kz/Document/?doc_id=10335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10049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2018-03-06T08:00:00Z</dcterms:created>
  <dcterms:modified xsi:type="dcterms:W3CDTF">2018-03-06T08:00:00Z</dcterms:modified>
</cp:coreProperties>
</file>