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proofErr w:type="gramStart"/>
      <w:r w:rsidRPr="00097848">
        <w:rPr>
          <w:rFonts w:ascii="Arial" w:hAnsi="Arial" w:cs="Arial"/>
          <w:sz w:val="28"/>
          <w:szCs w:val="28"/>
          <w:lang w:val="ru-RU"/>
        </w:rPr>
        <w:t xml:space="preserve">В  рамках  исполнения </w:t>
      </w:r>
      <w:r w:rsidRPr="00097848">
        <w:rPr>
          <w:rFonts w:ascii="Arial" w:hAnsi="Arial" w:cs="Arial"/>
          <w:sz w:val="28"/>
          <w:szCs w:val="28"/>
        </w:rPr>
        <w:t>Закон</w:t>
      </w:r>
      <w:r w:rsidRPr="00097848">
        <w:rPr>
          <w:rFonts w:ascii="Arial" w:hAnsi="Arial" w:cs="Arial"/>
          <w:sz w:val="28"/>
          <w:szCs w:val="28"/>
          <w:lang w:val="ru-RU"/>
        </w:rPr>
        <w:t>а РК</w:t>
      </w:r>
      <w:r w:rsidRPr="00097848">
        <w:rPr>
          <w:rFonts w:ascii="Arial" w:hAnsi="Arial" w:cs="Arial"/>
          <w:sz w:val="28"/>
          <w:szCs w:val="28"/>
        </w:rPr>
        <w:t xml:space="preserve"> «Об образовании» </w:t>
      </w:r>
      <w:r w:rsidRPr="00097848">
        <w:rPr>
          <w:rFonts w:ascii="Arial" w:hAnsi="Arial" w:cs="Arial"/>
          <w:sz w:val="28"/>
          <w:szCs w:val="28"/>
          <w:lang w:val="ru-RU"/>
        </w:rPr>
        <w:t xml:space="preserve">и </w:t>
      </w:r>
      <w:r w:rsidRPr="00097848">
        <w:rPr>
          <w:rFonts w:ascii="Arial" w:eastAsia="Times New Roman" w:hAnsi="Arial" w:cs="Arial"/>
          <w:sz w:val="28"/>
          <w:szCs w:val="28"/>
          <w:lang w:val="ru-RU" w:eastAsia="ru-RU"/>
        </w:rPr>
        <w:t>требований  к  обязательной  школьной форме в средних  учебных  заведениях, утвержденных приказом  Министра  образования  и науки Республики Казахстан от 14 января 2016 года №26</w:t>
      </w:r>
      <w:r w:rsidR="00EA7D98">
        <w:rPr>
          <w:rFonts w:ascii="Arial" w:eastAsia="Times New Roman" w:hAnsi="Arial" w:cs="Arial"/>
          <w:sz w:val="28"/>
          <w:szCs w:val="28"/>
          <w:lang w:val="ru-RU" w:eastAsia="ru-RU"/>
        </w:rPr>
        <w:t>,</w:t>
      </w:r>
      <w:r w:rsidRPr="00097848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во всех  общеобразовательных  школах проведена разъяснительная  работа по </w:t>
      </w:r>
      <w:r w:rsidRPr="00097848">
        <w:rPr>
          <w:rFonts w:ascii="Arial" w:eastAsia="Times New Roman" w:hAnsi="Arial" w:cs="Arial"/>
          <w:sz w:val="28"/>
          <w:szCs w:val="28"/>
          <w:lang w:eastAsia="ru-RU"/>
        </w:rPr>
        <w:t xml:space="preserve"> обеспечени</w:t>
      </w:r>
      <w:r w:rsidRPr="00097848">
        <w:rPr>
          <w:rFonts w:ascii="Arial" w:eastAsia="Times New Roman" w:hAnsi="Arial" w:cs="Arial"/>
          <w:sz w:val="28"/>
          <w:szCs w:val="28"/>
          <w:lang w:val="ru-RU" w:eastAsia="ru-RU"/>
        </w:rPr>
        <w:t>ю</w:t>
      </w:r>
      <w:r w:rsidRPr="00097848">
        <w:rPr>
          <w:rFonts w:ascii="Arial" w:eastAsia="Times New Roman" w:hAnsi="Arial" w:cs="Arial"/>
          <w:sz w:val="28"/>
          <w:szCs w:val="28"/>
          <w:lang w:eastAsia="ru-RU"/>
        </w:rPr>
        <w:t xml:space="preserve"> единства подходов организаций среднего образования и повышение</w:t>
      </w:r>
      <w:r w:rsidRPr="00904CBC">
        <w:rPr>
          <w:rFonts w:ascii="Arial" w:eastAsia="Times New Roman" w:hAnsi="Arial" w:cs="Arial"/>
          <w:sz w:val="28"/>
          <w:szCs w:val="28"/>
          <w:lang w:eastAsia="ru-RU"/>
        </w:rPr>
        <w:t xml:space="preserve"> ответственности в соблюдении светского характера обучения, исключающей разделение учащихся по национальному, религиозному, социальному</w:t>
      </w:r>
      <w:proofErr w:type="gramEnd"/>
      <w:r w:rsidRPr="00904CBC">
        <w:rPr>
          <w:rFonts w:ascii="Arial" w:eastAsia="Times New Roman" w:hAnsi="Arial" w:cs="Arial"/>
          <w:sz w:val="28"/>
          <w:szCs w:val="28"/>
          <w:lang w:eastAsia="ru-RU"/>
        </w:rPr>
        <w:t xml:space="preserve"> или иному признаку.</w:t>
      </w:r>
      <w:r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 </w:t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t>Данные  требования  утверждены  Попечительскими Советами школ,  родительским комитетом, определены Уставом школ.</w:t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ru-RU" w:eastAsia="ru-RU"/>
        </w:rPr>
        <w:t xml:space="preserve"> </w:t>
      </w:r>
      <w:r w:rsidRPr="00097848">
        <w:rPr>
          <w:rFonts w:ascii="Arial" w:eastAsia="Times New Roman" w:hAnsi="Arial" w:cs="Arial"/>
          <w:sz w:val="28"/>
          <w:szCs w:val="28"/>
          <w:lang w:val="ru-RU" w:eastAsia="ru-RU"/>
        </w:rPr>
        <w:t>Оформлены  стенды с  образцами школьной  формы. Информация расположена на сайтах  учреждений  образования.</w:t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t xml:space="preserve"> МШЛ№3</w:t>
      </w:r>
    </w:p>
    <w:p w:rsidR="0083647F" w:rsidRPr="00097848" w:rsidRDefault="0083647F" w:rsidP="000D323A">
      <w:pPr>
        <w:ind w:firstLine="284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765800" cy="3843867"/>
            <wp:effectExtent l="0" t="0" r="6350" b="4445"/>
            <wp:docPr id="4" name="Рисунок 4" descr="C:\Users\755E~1\AppData\Local\Temp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755E~1\AppData\Local\Temp\IMG_4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67" cy="38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7F" w:rsidRPr="00097848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lastRenderedPageBreak/>
        <w:t>ШГ</w:t>
      </w:r>
      <w:proofErr w:type="gramStart"/>
      <w:r>
        <w:rPr>
          <w:rFonts w:ascii="Arial" w:eastAsia="Times New Roman" w:hAnsi="Arial" w:cs="Arial"/>
          <w:sz w:val="28"/>
          <w:szCs w:val="28"/>
          <w:lang w:val="ru-RU" w:eastAsia="ru-RU"/>
        </w:rPr>
        <w:t>6</w:t>
      </w:r>
      <w:proofErr w:type="gramEnd"/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113665</wp:posOffset>
            </wp:positionV>
            <wp:extent cx="6252210" cy="4922520"/>
            <wp:effectExtent l="0" t="0" r="0" b="0"/>
            <wp:wrapNone/>
            <wp:docPr id="5" name="Рисунок 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r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t>СШ№7</w:t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935730"/>
            <wp:effectExtent l="0" t="0" r="3810" b="7620"/>
            <wp:docPr id="3" name="Рисунок 3" descr="C:\Users\755E~1\AppData\Local\Temp\DSC_02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755E~1\AppData\Local\Temp\DSC_023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t xml:space="preserve">         </w:t>
      </w:r>
    </w:p>
    <w:p w:rsidR="0083647F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t>СШ№8</w:t>
      </w:r>
    </w:p>
    <w:p w:rsidR="0083647F" w:rsidRPr="00097848" w:rsidRDefault="0083647F" w:rsidP="0083647F">
      <w:pPr>
        <w:ind w:firstLine="709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347720"/>
            <wp:effectExtent l="0" t="0" r="3810" b="5080"/>
            <wp:docPr id="2" name="Рисунок 2" descr="C:\Users\755E~1\AppData\Local\Temp\photo_144116162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755E~1\AppData\Local\Temp\photo_14411616289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7F" w:rsidRDefault="0083647F" w:rsidP="0083647F">
      <w:pPr>
        <w:ind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</w:p>
    <w:p w:rsidR="000D323A" w:rsidRDefault="000D323A" w:rsidP="0083647F">
      <w:pPr>
        <w:ind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</w:p>
    <w:p w:rsidR="0083647F" w:rsidRDefault="0083647F" w:rsidP="0083647F">
      <w:pPr>
        <w:ind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АСШ№2</w:t>
      </w:r>
    </w:p>
    <w:p w:rsidR="0083647F" w:rsidRDefault="0083647F" w:rsidP="000D323A">
      <w:pPr>
        <w:ind w:firstLine="284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1535" cy="7331075"/>
            <wp:effectExtent l="0" t="0" r="0" b="3175"/>
            <wp:docPr id="1" name="Рисунок 1" descr="C:\Users\755E~1\AppData\Local\Temp\IMG_33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755E~1\AppData\Local\Temp\IMG_334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F"/>
    <w:rsid w:val="000D323A"/>
    <w:rsid w:val="007237BF"/>
    <w:rsid w:val="0077684A"/>
    <w:rsid w:val="0083647F"/>
    <w:rsid w:val="00EA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7F"/>
    <w:pPr>
      <w:spacing w:after="0" w:line="240" w:lineRule="auto"/>
    </w:pPr>
    <w:rPr>
      <w:rFonts w:ascii="Times New Roman" w:eastAsia="Calibri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4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47F"/>
    <w:rPr>
      <w:rFonts w:ascii="Tahoma" w:eastAsia="Calibri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7F"/>
    <w:pPr>
      <w:spacing w:after="0" w:line="240" w:lineRule="auto"/>
    </w:pPr>
    <w:rPr>
      <w:rFonts w:ascii="Times New Roman" w:eastAsia="Calibri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4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47F"/>
    <w:rPr>
      <w:rFonts w:ascii="Tahoma" w:eastAsia="Calibri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 г.Степногорска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2</cp:revision>
  <dcterms:created xsi:type="dcterms:W3CDTF">2018-02-14T04:53:00Z</dcterms:created>
  <dcterms:modified xsi:type="dcterms:W3CDTF">2018-02-14T04:53:00Z</dcterms:modified>
</cp:coreProperties>
</file>